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94" w:rsidRDefault="00F74394" w:rsidP="00F74394">
      <w:pPr>
        <w:pStyle w:val="Tytu"/>
        <w:spacing w:line="480" w:lineRule="auto"/>
        <w:rPr>
          <w:sz w:val="36"/>
          <w:szCs w:val="44"/>
        </w:rPr>
      </w:pPr>
      <w:r>
        <w:rPr>
          <w:sz w:val="36"/>
          <w:szCs w:val="44"/>
        </w:rPr>
        <w:t>OGŁOSZENIE</w:t>
      </w:r>
    </w:p>
    <w:p w:rsidR="00F74394" w:rsidRDefault="00F74394" w:rsidP="00F7439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F74394" w:rsidRDefault="00F74394" w:rsidP="00F7439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2"/>
          <w:szCs w:val="32"/>
          <w:u w:val="single"/>
        </w:rPr>
        <w:t>23 sierpnia 2023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r. </w:t>
      </w:r>
      <w:r>
        <w:rPr>
          <w:rFonts w:ascii="Times New Roman" w:hAnsi="Times New Roman" w:cs="Times New Roman"/>
          <w:bCs w:val="0"/>
          <w:sz w:val="32"/>
          <w:szCs w:val="32"/>
        </w:rPr>
        <w:t>(środa)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14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br/>
      </w:r>
      <w:r>
        <w:rPr>
          <w:rFonts w:ascii="Times New Roman" w:hAnsi="Times New Roman" w:cs="Times New Roman"/>
          <w:b w:val="0"/>
          <w:sz w:val="32"/>
          <w:szCs w:val="32"/>
        </w:rPr>
        <w:t xml:space="preserve">odbędzie się </w:t>
      </w:r>
      <w:r>
        <w:rPr>
          <w:rFonts w:ascii="Times New Roman" w:hAnsi="Times New Roman" w:cs="Times New Roman"/>
          <w:sz w:val="32"/>
          <w:szCs w:val="32"/>
        </w:rPr>
        <w:t xml:space="preserve">LVIII (58) sesja Rady Gminy Wierzchlas </w:t>
      </w:r>
      <w:r>
        <w:rPr>
          <w:rFonts w:ascii="Times New Roman" w:hAnsi="Times New Roman" w:cs="Times New Roman"/>
          <w:sz w:val="32"/>
          <w:szCs w:val="32"/>
        </w:rPr>
        <w:br/>
        <w:t>w  sali konferencyjnej Urzędu Gminy</w:t>
      </w:r>
    </w:p>
    <w:p w:rsidR="00F74394" w:rsidRDefault="00F74394" w:rsidP="00F74394">
      <w:pPr>
        <w:rPr>
          <w:lang w:eastAsia="pl-PL"/>
        </w:rPr>
      </w:pPr>
    </w:p>
    <w:p w:rsidR="00F74394" w:rsidRDefault="00F74394" w:rsidP="00F74394">
      <w:pPr>
        <w:rPr>
          <w:rFonts w:ascii="Times New Roman" w:hAnsi="Times New Roman" w:cs="Times New Roman"/>
          <w:b/>
          <w:szCs w:val="27"/>
        </w:rPr>
      </w:pPr>
      <w:r>
        <w:rPr>
          <w:rFonts w:ascii="Times New Roman" w:hAnsi="Times New Roman" w:cs="Times New Roman"/>
          <w:b/>
          <w:szCs w:val="27"/>
        </w:rPr>
        <w:t>Proponowany porządek obrad:</w:t>
      </w:r>
    </w:p>
    <w:p w:rsidR="00F74394" w:rsidRDefault="00F74394" w:rsidP="00F743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Otwarcie obrad LVIII sesji Rady Gminy Wierzchlas.</w:t>
      </w:r>
    </w:p>
    <w:p w:rsidR="00F74394" w:rsidRDefault="00F74394" w:rsidP="00F743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F74394" w:rsidRDefault="00F74394" w:rsidP="00F743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protokołu LVII sesji Rady Gminy Wierzchlas.</w:t>
      </w:r>
    </w:p>
    <w:p w:rsidR="00F74394" w:rsidRDefault="00F74394" w:rsidP="00F743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Sprawozdanie Wójta z działalności między sesjami.</w:t>
      </w:r>
    </w:p>
    <w:p w:rsidR="00F74394" w:rsidRDefault="00F74394" w:rsidP="00F74394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Podjęcie uchwał:</w:t>
      </w:r>
    </w:p>
    <w:p w:rsidR="00F74394" w:rsidRDefault="00F74394" w:rsidP="00F7439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zmian w budżecie Gminy Wierzchlas na 2023 rok,</w:t>
      </w:r>
    </w:p>
    <w:p w:rsidR="00F74394" w:rsidRDefault="00F74394" w:rsidP="00F7439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zmian w Wieloletniej Prognozy Finansowej Gminy Wierzchlas,</w:t>
      </w:r>
    </w:p>
    <w:p w:rsidR="00F74394" w:rsidRDefault="00F74394" w:rsidP="00F7439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44E72">
        <w:rPr>
          <w:rFonts w:ascii="Times New Roman" w:hAnsi="Times New Roman" w:cs="Times New Roman"/>
          <w:sz w:val="24"/>
          <w:szCs w:val="26"/>
        </w:rPr>
        <w:t xml:space="preserve">w sprawie zmiany uchwały Nr XXXIX/237/2010 Rady Gminy Wierzchlas z dnia </w:t>
      </w:r>
      <w:r>
        <w:rPr>
          <w:rFonts w:ascii="Times New Roman" w:hAnsi="Times New Roman" w:cs="Times New Roman"/>
          <w:sz w:val="24"/>
          <w:szCs w:val="26"/>
        </w:rPr>
        <w:t xml:space="preserve">                    </w:t>
      </w:r>
      <w:r w:rsidRPr="00344E72">
        <w:rPr>
          <w:rFonts w:ascii="Times New Roman" w:hAnsi="Times New Roman" w:cs="Times New Roman"/>
          <w:sz w:val="24"/>
          <w:szCs w:val="26"/>
        </w:rPr>
        <w:t>29 czerwca 2010 r. w sprawie określenia zasad udzielania dotacji na sfinansowanie prac konserwatorskich, restauratorskich  lub robót budowlanych przy zabytk</w:t>
      </w:r>
      <w:r>
        <w:rPr>
          <w:rFonts w:ascii="Times New Roman" w:hAnsi="Times New Roman" w:cs="Times New Roman"/>
          <w:sz w:val="24"/>
          <w:szCs w:val="26"/>
        </w:rPr>
        <w:t xml:space="preserve">u wpisanym do rejestru zabytków, </w:t>
      </w:r>
    </w:p>
    <w:p w:rsidR="00F74394" w:rsidRPr="00D03467" w:rsidRDefault="00F74394" w:rsidP="00F7439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D03467">
        <w:rPr>
          <w:rFonts w:ascii="Times New Roman" w:hAnsi="Times New Roman" w:cs="Times New Roman"/>
          <w:sz w:val="24"/>
          <w:szCs w:val="26"/>
        </w:rPr>
        <w:t xml:space="preserve">w sprawie </w:t>
      </w:r>
      <w:r w:rsidRPr="00D034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określenia trybu i szczegółowych kryteriów oceny wniosków o realizację zadania publicznego w ramach inicjatywy lokalnej</w:t>
      </w:r>
      <w:r w:rsidRPr="00D03467">
        <w:rPr>
          <w:rFonts w:ascii="Times New Roman" w:hAnsi="Times New Roman" w:cs="Times New Roman"/>
          <w:sz w:val="24"/>
          <w:szCs w:val="26"/>
        </w:rPr>
        <w:t>,</w:t>
      </w:r>
    </w:p>
    <w:p w:rsidR="00F74394" w:rsidRPr="00C7203C" w:rsidRDefault="00F74394" w:rsidP="00F7439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E72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344E72">
        <w:rPr>
          <w:rFonts w:ascii="Times New Roman" w:hAnsi="Times New Roman" w:cs="Times New Roman"/>
          <w:bCs/>
          <w:sz w:val="24"/>
          <w:szCs w:val="24"/>
        </w:rPr>
        <w:t>wyrażenia woli na udzielenie pomocy finansowej powiatowi Wieluńskiemu na utworzenie Warsztatu Terapii Zajęciowej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F74394" w:rsidRPr="000D6097" w:rsidRDefault="00F74394" w:rsidP="00F7439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sprawie uchwalenia miejscowego planu zagospodarowania przestrzennego fragmentów wsi Mierzyce,</w:t>
      </w:r>
    </w:p>
    <w:p w:rsidR="00F74394" w:rsidRPr="000D6097" w:rsidRDefault="00F74394" w:rsidP="00F7439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sprawie trybu powoływania i odwoływania członków zespołu interdyscyplinarnego                         w Gminie Wierzchlas.</w:t>
      </w:r>
    </w:p>
    <w:p w:rsidR="00F74394" w:rsidRDefault="00F74394" w:rsidP="00F743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Wolne wnioski, interpelacje i zapytania.</w:t>
      </w:r>
    </w:p>
    <w:p w:rsidR="00F74394" w:rsidRDefault="00F74394" w:rsidP="00F743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Zakończenie obrad LVIII sesji Rady Gminy Wierzchlas. </w:t>
      </w:r>
    </w:p>
    <w:p w:rsidR="00F74394" w:rsidRDefault="00F74394" w:rsidP="00F7439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:rsidR="00F74394" w:rsidRDefault="00F74394" w:rsidP="00F7439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F74394" w:rsidRDefault="00F74394" w:rsidP="00F7439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eastAsia="pl-PL"/>
        </w:rPr>
        <w:t>Transmisja z sesji będzie dostępna na stronie:</w:t>
      </w:r>
    </w:p>
    <w:p w:rsidR="00F74394" w:rsidRDefault="00F74394" w:rsidP="00F74394">
      <w:hyperlink r:id="rId5" w:history="1">
        <w:r>
          <w:rPr>
            <w:rStyle w:val="Hipercze"/>
            <w:sz w:val="24"/>
          </w:rPr>
          <w:t>https://portal.posiedzenia.pl/wierzchlas</w:t>
        </w:r>
      </w:hyperlink>
    </w:p>
    <w:p w:rsidR="00F74394" w:rsidRDefault="00F74394" w:rsidP="00F74394">
      <w:pPr>
        <w:rPr>
          <w:sz w:val="24"/>
          <w:szCs w:val="24"/>
        </w:rPr>
      </w:pPr>
    </w:p>
    <w:p w:rsidR="00F74394" w:rsidRDefault="00F74394" w:rsidP="00F74394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F74394" w:rsidRDefault="00F74394" w:rsidP="00F74394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</w:p>
    <w:p w:rsidR="00F74394" w:rsidRDefault="00F74394" w:rsidP="00F74394">
      <w:pPr>
        <w:ind w:left="-284" w:firstLine="284"/>
        <w:rPr>
          <w:sz w:val="14"/>
        </w:rPr>
      </w:pPr>
    </w:p>
    <w:p w:rsidR="00F74394" w:rsidRDefault="00F74394" w:rsidP="00F74394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Wierzchlas, dnia 16 sierpnia 2023 r.</w:t>
      </w:r>
    </w:p>
    <w:p w:rsidR="00F74394" w:rsidRDefault="00F74394" w:rsidP="00F74394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</w:p>
    <w:p w:rsidR="00F74394" w:rsidRDefault="00F74394" w:rsidP="00F74394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</w:p>
    <w:p w:rsidR="00F74394" w:rsidRDefault="00F74394" w:rsidP="00F74394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lastRenderedPageBreak/>
        <w:t xml:space="preserve">Przewodniczący Rady Gminy </w:t>
      </w:r>
    </w:p>
    <w:p w:rsidR="00F74394" w:rsidRDefault="00F74394" w:rsidP="00F74394">
      <w:pPr>
        <w:ind w:left="4956"/>
        <w:rPr>
          <w:rFonts w:ascii="Times New Roman" w:hAnsi="Times New Roman" w:cs="Times New Roman"/>
          <w:b/>
          <w:sz w:val="24"/>
          <w:szCs w:val="26"/>
        </w:rPr>
      </w:pPr>
    </w:p>
    <w:p w:rsidR="00F74394" w:rsidRDefault="00F74394" w:rsidP="00F74394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(-) Jacek Młynarczyk </w:t>
      </w:r>
    </w:p>
    <w:p w:rsidR="0003285E" w:rsidRDefault="0003285E"/>
    <w:sectPr w:rsidR="0003285E" w:rsidSect="0003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74394"/>
    <w:rsid w:val="0003285E"/>
    <w:rsid w:val="00196A0D"/>
    <w:rsid w:val="00703886"/>
    <w:rsid w:val="008325C1"/>
    <w:rsid w:val="008D1924"/>
    <w:rsid w:val="008E6E44"/>
    <w:rsid w:val="00B028A6"/>
    <w:rsid w:val="00BE5789"/>
    <w:rsid w:val="00C55776"/>
    <w:rsid w:val="00F43166"/>
    <w:rsid w:val="00F74394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394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4394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7439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4394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7439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74394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394"/>
    <w:pPr>
      <w:spacing w:after="200"/>
      <w:ind w:left="720"/>
      <w:contextualSpacing/>
      <w:jc w:val="left"/>
    </w:pPr>
  </w:style>
  <w:style w:type="character" w:customStyle="1" w:styleId="style-scope">
    <w:name w:val="style-scope"/>
    <w:basedOn w:val="Domylnaczcionkaakapitu"/>
    <w:rsid w:val="00F74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2023-08-21T09:31:00Z</dcterms:created>
  <dcterms:modified xsi:type="dcterms:W3CDTF">2023-08-21T09:39:00Z</dcterms:modified>
</cp:coreProperties>
</file>