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38" w:rsidRPr="00F230D7" w:rsidRDefault="00FA0538" w:rsidP="00FA0538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 xml:space="preserve">Protokół Nr 38/2018 </w:t>
      </w:r>
      <w:r w:rsidRPr="00F230D7">
        <w:rPr>
          <w:rFonts w:ascii="Times New Roman" w:hAnsi="Times New Roman" w:cs="Times New Roman"/>
          <w:b/>
          <w:sz w:val="27"/>
          <w:szCs w:val="27"/>
        </w:rPr>
        <w:br/>
        <w:t xml:space="preserve">sporządzony z posiedzenia Komisji Rewizyjnej Rady Gminy Wierzchlas, </w:t>
      </w:r>
      <w:r w:rsidRPr="00F230D7">
        <w:rPr>
          <w:rFonts w:ascii="Times New Roman" w:hAnsi="Times New Roman" w:cs="Times New Roman"/>
          <w:b/>
          <w:sz w:val="27"/>
          <w:szCs w:val="27"/>
        </w:rPr>
        <w:br/>
        <w:t xml:space="preserve">które odbyło się dnia 1 sierpnia 2018 roku. </w:t>
      </w:r>
      <w:r w:rsidRPr="00F230D7">
        <w:rPr>
          <w:rFonts w:ascii="Times New Roman" w:hAnsi="Times New Roman" w:cs="Times New Roman"/>
          <w:b/>
          <w:sz w:val="27"/>
          <w:szCs w:val="27"/>
        </w:rPr>
        <w:br/>
        <w:t>Początek posiedzenia o godz. 9</w:t>
      </w:r>
      <w:r w:rsidRPr="00F230D7">
        <w:rPr>
          <w:rFonts w:ascii="Times New Roman" w:hAnsi="Times New Roman" w:cs="Times New Roman"/>
          <w:b/>
          <w:sz w:val="27"/>
          <w:szCs w:val="27"/>
          <w:vertAlign w:val="superscript"/>
        </w:rPr>
        <w:t>00</w:t>
      </w:r>
      <w:r w:rsidRPr="00F230D7">
        <w:rPr>
          <w:rFonts w:ascii="Times New Roman" w:hAnsi="Times New Roman" w:cs="Times New Roman"/>
          <w:b/>
          <w:sz w:val="27"/>
          <w:szCs w:val="27"/>
        </w:rPr>
        <w:t>.</w:t>
      </w:r>
    </w:p>
    <w:p w:rsidR="00FA0538" w:rsidRPr="00F230D7" w:rsidRDefault="00FA0538" w:rsidP="00FA0538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A0538" w:rsidRPr="00F230D7" w:rsidRDefault="00FA0538" w:rsidP="00FA0538">
      <w:pPr>
        <w:pStyle w:val="Tekstpodstawowy"/>
        <w:spacing w:line="276" w:lineRule="auto"/>
        <w:rPr>
          <w:sz w:val="27"/>
          <w:szCs w:val="27"/>
        </w:rPr>
      </w:pPr>
      <w:r w:rsidRPr="00F230D7">
        <w:rPr>
          <w:sz w:val="27"/>
          <w:szCs w:val="27"/>
        </w:rPr>
        <w:t>W posiedzeniu uczestniczyli:</w:t>
      </w:r>
    </w:p>
    <w:p w:rsidR="00FA0538" w:rsidRPr="00F230D7" w:rsidRDefault="00D969F0" w:rsidP="00FA0538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Ryszard Dziadak </w:t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  <w:t>–</w:t>
      </w:r>
      <w:r>
        <w:rPr>
          <w:b w:val="0"/>
          <w:sz w:val="27"/>
          <w:szCs w:val="27"/>
        </w:rPr>
        <w:tab/>
      </w:r>
      <w:r w:rsidR="00FA0538" w:rsidRPr="00F230D7">
        <w:rPr>
          <w:b w:val="0"/>
          <w:sz w:val="27"/>
          <w:szCs w:val="27"/>
        </w:rPr>
        <w:t xml:space="preserve">Przewodniczący Komisji </w:t>
      </w:r>
    </w:p>
    <w:p w:rsidR="00FA0538" w:rsidRPr="00F230D7" w:rsidRDefault="00FA0538" w:rsidP="00FA0538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>Jan Tronina</w:t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>–        Zastępca Przewodniczącego</w:t>
      </w:r>
    </w:p>
    <w:p w:rsidR="00FA0538" w:rsidRPr="00F230D7" w:rsidRDefault="00FA0538" w:rsidP="00FA0538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>Maria Smolarek</w:t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>–</w:t>
      </w:r>
      <w:r w:rsidRPr="00F230D7">
        <w:rPr>
          <w:b w:val="0"/>
          <w:sz w:val="27"/>
          <w:szCs w:val="27"/>
        </w:rPr>
        <w:tab/>
        <w:t>Członek</w:t>
      </w:r>
    </w:p>
    <w:p w:rsidR="00FA0538" w:rsidRPr="00F230D7" w:rsidRDefault="00FA0538" w:rsidP="00FA0538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>Karol Sakowski</w:t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>–</w:t>
      </w:r>
      <w:r w:rsidRPr="00F230D7">
        <w:rPr>
          <w:b w:val="0"/>
          <w:sz w:val="27"/>
          <w:szCs w:val="27"/>
        </w:rPr>
        <w:tab/>
        <w:t>Członek</w:t>
      </w:r>
    </w:p>
    <w:p w:rsidR="00FA0538" w:rsidRPr="00F230D7" w:rsidRDefault="00FA0538" w:rsidP="00FA0538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>Teresa Nowak</w:t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 xml:space="preserve">– </w:t>
      </w:r>
      <w:r w:rsidRPr="00F230D7">
        <w:rPr>
          <w:b w:val="0"/>
          <w:sz w:val="27"/>
          <w:szCs w:val="27"/>
        </w:rPr>
        <w:tab/>
        <w:t>Skarbnik Gminy</w:t>
      </w:r>
    </w:p>
    <w:p w:rsidR="00FA0538" w:rsidRPr="00F230D7" w:rsidRDefault="00FA0538" w:rsidP="00FA0538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>Leszek Gierczyk</w:t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>-</w:t>
      </w:r>
      <w:r w:rsidRPr="00F230D7">
        <w:rPr>
          <w:b w:val="0"/>
          <w:sz w:val="27"/>
          <w:szCs w:val="27"/>
        </w:rPr>
        <w:tab/>
        <w:t>Sekretarz Gminy</w:t>
      </w:r>
    </w:p>
    <w:p w:rsidR="00FA0538" w:rsidRPr="00F230D7" w:rsidRDefault="00FA0538" w:rsidP="00FA0538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 xml:space="preserve">Danuta Urbanik </w:t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 xml:space="preserve">- </w:t>
      </w:r>
      <w:r w:rsidRPr="00F230D7">
        <w:rPr>
          <w:b w:val="0"/>
          <w:sz w:val="27"/>
          <w:szCs w:val="27"/>
        </w:rPr>
        <w:tab/>
        <w:t>Inspektor ds. oświaty i kadr</w:t>
      </w:r>
    </w:p>
    <w:p w:rsidR="003D5543" w:rsidRDefault="00FA0538" w:rsidP="003D5543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>Andżelika Kuchars</w:t>
      </w:r>
      <w:r w:rsidR="003D5543">
        <w:rPr>
          <w:b w:val="0"/>
          <w:sz w:val="27"/>
          <w:szCs w:val="27"/>
        </w:rPr>
        <w:t xml:space="preserve">ka - </w:t>
      </w:r>
      <w:r w:rsidR="003D5543">
        <w:rPr>
          <w:b w:val="0"/>
          <w:sz w:val="27"/>
          <w:szCs w:val="27"/>
        </w:rPr>
        <w:tab/>
      </w:r>
      <w:r w:rsidR="003D5543">
        <w:rPr>
          <w:b w:val="0"/>
          <w:sz w:val="27"/>
          <w:szCs w:val="27"/>
        </w:rPr>
        <w:tab/>
        <w:t>-</w:t>
      </w:r>
      <w:r w:rsidR="003D5543">
        <w:rPr>
          <w:b w:val="0"/>
          <w:sz w:val="27"/>
          <w:szCs w:val="27"/>
        </w:rPr>
        <w:tab/>
        <w:t>Inspektor ds. funduszy</w:t>
      </w:r>
    </w:p>
    <w:p w:rsidR="001135CF" w:rsidRDefault="003D5543" w:rsidP="001135CF">
      <w:pPr>
        <w:pStyle w:val="Tekstpodstawowy"/>
        <w:spacing w:line="276" w:lineRule="auto"/>
        <w:ind w:left="720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Bociąga</w:t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 w:rsidR="00FA0538" w:rsidRPr="00F230D7">
        <w:rPr>
          <w:b w:val="0"/>
          <w:sz w:val="27"/>
          <w:szCs w:val="27"/>
        </w:rPr>
        <w:t>europejskich</w:t>
      </w:r>
    </w:p>
    <w:p w:rsidR="001135CF" w:rsidRDefault="001135CF" w:rsidP="001135CF">
      <w:pPr>
        <w:pStyle w:val="Tekstpodstawowy"/>
        <w:spacing w:line="276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     9. Monika Krajewska</w:t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  <w:t>-</w:t>
      </w:r>
      <w:r>
        <w:rPr>
          <w:b w:val="0"/>
          <w:sz w:val="27"/>
          <w:szCs w:val="27"/>
        </w:rPr>
        <w:tab/>
        <w:t xml:space="preserve">Mł. referent ds. plan. </w:t>
      </w:r>
    </w:p>
    <w:p w:rsidR="001135CF" w:rsidRDefault="001135CF" w:rsidP="001135CF">
      <w:pPr>
        <w:pStyle w:val="Tekstpodstawowy"/>
        <w:spacing w:line="276" w:lineRule="auto"/>
        <w:ind w:left="4248" w:firstLine="708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przestrzennego </w:t>
      </w:r>
    </w:p>
    <w:p w:rsidR="001135CF" w:rsidRDefault="001135CF" w:rsidP="001135CF">
      <w:pPr>
        <w:pStyle w:val="Tekstpodstawowy"/>
        <w:spacing w:line="276" w:lineRule="auto"/>
        <w:rPr>
          <w:b w:val="0"/>
          <w:sz w:val="27"/>
          <w:szCs w:val="27"/>
        </w:rPr>
      </w:pPr>
    </w:p>
    <w:p w:rsidR="00815CD3" w:rsidRPr="00F230D7" w:rsidRDefault="00815CD3" w:rsidP="00815CD3">
      <w:pPr>
        <w:pStyle w:val="Tekstpodstawowy"/>
        <w:spacing w:line="276" w:lineRule="auto"/>
        <w:rPr>
          <w:sz w:val="27"/>
          <w:szCs w:val="27"/>
        </w:rPr>
      </w:pPr>
      <w:r w:rsidRPr="00F230D7">
        <w:rPr>
          <w:b w:val="0"/>
          <w:sz w:val="27"/>
          <w:szCs w:val="27"/>
        </w:rPr>
        <w:t xml:space="preserve">Posiedzeniu przewodniczył </w:t>
      </w:r>
      <w:r w:rsidRPr="00F230D7">
        <w:rPr>
          <w:sz w:val="27"/>
          <w:szCs w:val="27"/>
        </w:rPr>
        <w:t xml:space="preserve">Pan Ryszard Dziadak – Przewodniczący Komisji Rewizyjnej. </w:t>
      </w:r>
    </w:p>
    <w:p w:rsidR="00815CD3" w:rsidRPr="00F230D7" w:rsidRDefault="00815CD3" w:rsidP="00815CD3">
      <w:pPr>
        <w:pStyle w:val="Tekstpodstawowy"/>
        <w:spacing w:line="276" w:lineRule="auto"/>
        <w:rPr>
          <w:b w:val="0"/>
          <w:sz w:val="27"/>
          <w:szCs w:val="27"/>
        </w:rPr>
      </w:pPr>
    </w:p>
    <w:p w:rsidR="00815CD3" w:rsidRPr="00F230D7" w:rsidRDefault="00815CD3" w:rsidP="00815CD3">
      <w:pPr>
        <w:pStyle w:val="Tekstpodstawowy"/>
        <w:spacing w:line="276" w:lineRule="auto"/>
        <w:rPr>
          <w:i/>
          <w:sz w:val="27"/>
          <w:szCs w:val="27"/>
        </w:rPr>
      </w:pPr>
      <w:r w:rsidRPr="00F230D7">
        <w:rPr>
          <w:i/>
          <w:sz w:val="27"/>
          <w:szCs w:val="27"/>
        </w:rPr>
        <w:t>Porządek posiedzenia:</w:t>
      </w:r>
    </w:p>
    <w:p w:rsidR="00815CD3" w:rsidRPr="00F230D7" w:rsidRDefault="00815CD3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1.</w:t>
      </w:r>
      <w:r w:rsidRPr="00F230D7">
        <w:rPr>
          <w:rFonts w:ascii="Times New Roman" w:hAnsi="Times New Roman" w:cs="Times New Roman"/>
          <w:sz w:val="27"/>
          <w:szCs w:val="27"/>
        </w:rPr>
        <w:t xml:space="preserve"> Otwarcie posiedzenia i stwierdzenie prawomocności obrad.</w:t>
      </w:r>
    </w:p>
    <w:p w:rsidR="00815CD3" w:rsidRPr="00F230D7" w:rsidRDefault="00815CD3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2.</w:t>
      </w:r>
      <w:r w:rsidRPr="00F230D7">
        <w:rPr>
          <w:rFonts w:ascii="Times New Roman" w:hAnsi="Times New Roman" w:cs="Times New Roman"/>
          <w:sz w:val="27"/>
          <w:szCs w:val="27"/>
        </w:rPr>
        <w:t xml:space="preserve"> Przyjęcie porządku obrad.</w:t>
      </w:r>
    </w:p>
    <w:p w:rsidR="00815CD3" w:rsidRPr="00F230D7" w:rsidRDefault="00815CD3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3.</w:t>
      </w:r>
      <w:r w:rsidRPr="00F230D7">
        <w:rPr>
          <w:rFonts w:ascii="Times New Roman" w:hAnsi="Times New Roman" w:cs="Times New Roman"/>
          <w:sz w:val="27"/>
          <w:szCs w:val="27"/>
        </w:rPr>
        <w:t xml:space="preserve"> Przyjęcie protokołu z poprzedniego posiedzenia Komisji.</w:t>
      </w:r>
    </w:p>
    <w:p w:rsidR="00815CD3" w:rsidRPr="00F230D7" w:rsidRDefault="00815CD3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4.</w:t>
      </w:r>
      <w:r w:rsidR="00955823">
        <w:rPr>
          <w:sz w:val="27"/>
          <w:szCs w:val="27"/>
        </w:rPr>
        <w:t xml:space="preserve"> </w:t>
      </w:r>
      <w:r w:rsidRPr="00F230D7">
        <w:rPr>
          <w:rFonts w:ascii="Times New Roman" w:hAnsi="Times New Roman" w:cs="Times New Roman"/>
          <w:sz w:val="27"/>
          <w:szCs w:val="27"/>
        </w:rPr>
        <w:t>Omówienie materiałów na XL sesję Rady Gminy Wierzchlas – zaopiniowanie projektów uchwał w sprawie:</w:t>
      </w:r>
    </w:p>
    <w:p w:rsidR="00815CD3" w:rsidRPr="00F230D7" w:rsidRDefault="00815CD3" w:rsidP="00815C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>zmian w budżecie Gminy Wierzchlas;</w:t>
      </w:r>
    </w:p>
    <w:p w:rsidR="00815CD3" w:rsidRPr="00F230D7" w:rsidRDefault="00815CD3" w:rsidP="00815C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>przekazania środków finansowych dla Policji;</w:t>
      </w:r>
    </w:p>
    <w:p w:rsidR="00815CD3" w:rsidRPr="00F230D7" w:rsidRDefault="00815CD3" w:rsidP="00815C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 xml:space="preserve">zmian w „Lokalnym programie wspierania edukacji uzdolnionych dzieci </w:t>
      </w:r>
      <w:r w:rsidRPr="00F230D7">
        <w:rPr>
          <w:rFonts w:ascii="Times New Roman" w:hAnsi="Times New Roman" w:cs="Times New Roman"/>
          <w:sz w:val="27"/>
          <w:szCs w:val="27"/>
        </w:rPr>
        <w:br/>
        <w:t>i młodzieży z terenu Gminy Wierzchlas”;</w:t>
      </w:r>
    </w:p>
    <w:p w:rsidR="00815CD3" w:rsidRPr="00F230D7" w:rsidRDefault="00815CD3" w:rsidP="00815CD3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 xml:space="preserve">zmiany uchwały Nr XXVI/140/2009 Rady Gminy Wierzchlas z dnia </w:t>
      </w:r>
      <w:r w:rsidRPr="00F230D7">
        <w:rPr>
          <w:rFonts w:ascii="Times New Roman" w:hAnsi="Times New Roman" w:cs="Times New Roman"/>
          <w:sz w:val="27"/>
          <w:szCs w:val="27"/>
        </w:rPr>
        <w:br/>
        <w:t>9 marca 2009 r. w sprawie ustalenia regulaminu określającego zasady wynagradzania za pracę oraz zasady przyznawania nauczycielom zatrudnionym w oświatowych jednostkach organizacyjnych na terenie Gminy Wierzchlas dodatków do wynagrodzenia i nagród;</w:t>
      </w:r>
    </w:p>
    <w:p w:rsidR="00815CD3" w:rsidRPr="00F230D7" w:rsidRDefault="00815CD3" w:rsidP="00815CD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 xml:space="preserve">zmiany uchwały Nr XXVII/150/2009 z dnia 23 kwietnia 2009 r. </w:t>
      </w:r>
      <w:r w:rsidR="003D5543">
        <w:rPr>
          <w:rFonts w:ascii="Times New Roman" w:hAnsi="Times New Roman" w:cs="Times New Roman"/>
          <w:sz w:val="27"/>
          <w:szCs w:val="27"/>
        </w:rPr>
        <w:br/>
      </w:r>
      <w:r w:rsidRPr="00F230D7">
        <w:rPr>
          <w:rFonts w:ascii="Times New Roman" w:hAnsi="Times New Roman" w:cs="Times New Roman"/>
          <w:sz w:val="27"/>
          <w:szCs w:val="27"/>
        </w:rPr>
        <w:t xml:space="preserve">w sprawie określenia zasad udzielania i rozmiaru zniżek nauczycielom, </w:t>
      </w:r>
      <w:r w:rsidRPr="00F230D7">
        <w:rPr>
          <w:rFonts w:ascii="Times New Roman" w:hAnsi="Times New Roman" w:cs="Times New Roman"/>
          <w:sz w:val="27"/>
          <w:szCs w:val="27"/>
        </w:rPr>
        <w:lastRenderedPageBreak/>
        <w:t>którym powierzono stanowiska kierownicze w oświatowych jednostkach organizacyjnych prowadzonych przez Gminę Wierzchlas oraz ustalenia tygodniowego obowiązkowego wymiaru godzin zajęć dydaktycznych, wychowawczych i opiekuńczych niektórych nauczycieli.</w:t>
      </w:r>
    </w:p>
    <w:p w:rsidR="00815CD3" w:rsidRPr="00F230D7" w:rsidRDefault="00815CD3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5.</w:t>
      </w:r>
      <w:r w:rsidRPr="00F230D7">
        <w:rPr>
          <w:rFonts w:ascii="Times New Roman" w:hAnsi="Times New Roman" w:cs="Times New Roman"/>
          <w:sz w:val="27"/>
          <w:szCs w:val="27"/>
        </w:rPr>
        <w:t xml:space="preserve"> Wyrażenie opinii w sprawie wyłączenia gospodarstw rolnych z obszaru sołectwa Łaszew Rządowy i ich włączenia w obszar sołectwa Pątnów (zmiana granic Gminy). </w:t>
      </w:r>
    </w:p>
    <w:p w:rsidR="00815CD3" w:rsidRPr="00F230D7" w:rsidRDefault="00815CD3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6.</w:t>
      </w:r>
      <w:r w:rsidRPr="00F230D7">
        <w:rPr>
          <w:rFonts w:ascii="Times New Roman" w:hAnsi="Times New Roman" w:cs="Times New Roman"/>
          <w:sz w:val="27"/>
          <w:szCs w:val="27"/>
        </w:rPr>
        <w:t xml:space="preserve"> Rozpatrzenie wniosku Starostwa Powiatowego w Wie</w:t>
      </w:r>
      <w:r w:rsidR="00D969F0">
        <w:rPr>
          <w:rFonts w:ascii="Times New Roman" w:hAnsi="Times New Roman" w:cs="Times New Roman"/>
          <w:sz w:val="27"/>
          <w:szCs w:val="27"/>
        </w:rPr>
        <w:t xml:space="preserve">luniu w sprawie dofinansowania </w:t>
      </w:r>
      <w:r w:rsidRPr="00F230D7">
        <w:rPr>
          <w:rFonts w:ascii="Times New Roman" w:hAnsi="Times New Roman" w:cs="Times New Roman"/>
          <w:sz w:val="27"/>
          <w:szCs w:val="27"/>
        </w:rPr>
        <w:t>do „VIII Powiatowego Dnia Walki z Rakiem”.</w:t>
      </w:r>
    </w:p>
    <w:p w:rsidR="00815CD3" w:rsidRDefault="00815CD3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7.</w:t>
      </w:r>
      <w:r w:rsidRPr="00F230D7">
        <w:rPr>
          <w:rFonts w:ascii="Times New Roman" w:hAnsi="Times New Roman" w:cs="Times New Roman"/>
          <w:sz w:val="27"/>
          <w:szCs w:val="27"/>
        </w:rPr>
        <w:t xml:space="preserve"> Wolne wnioski i zapytania. </w:t>
      </w:r>
    </w:p>
    <w:p w:rsidR="00D969F0" w:rsidRPr="00F230D7" w:rsidRDefault="00D969F0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815CD3" w:rsidRPr="00F230D7" w:rsidRDefault="00815CD3" w:rsidP="00815CD3">
      <w:pPr>
        <w:pStyle w:val="Tekstpodstawowy"/>
        <w:spacing w:line="276" w:lineRule="auto"/>
        <w:rPr>
          <w:b w:val="0"/>
          <w:sz w:val="27"/>
          <w:szCs w:val="27"/>
        </w:rPr>
      </w:pPr>
    </w:p>
    <w:p w:rsidR="00815CD3" w:rsidRPr="00F230D7" w:rsidRDefault="00815CD3" w:rsidP="00815CD3">
      <w:pPr>
        <w:tabs>
          <w:tab w:val="left" w:pos="284"/>
        </w:tabs>
        <w:jc w:val="both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Przebieg obrad</w:t>
      </w:r>
    </w:p>
    <w:p w:rsidR="00815CD3" w:rsidRPr="00F230D7" w:rsidRDefault="00815CD3" w:rsidP="00815CD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Punkt 1</w:t>
      </w:r>
    </w:p>
    <w:p w:rsidR="00815CD3" w:rsidRPr="00F230D7" w:rsidRDefault="00815CD3" w:rsidP="00815CD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Otwarcie posiedzenia i  stwierdzenie prawomocności obrad.</w:t>
      </w:r>
    </w:p>
    <w:p w:rsidR="00815CD3" w:rsidRPr="00F230D7" w:rsidRDefault="00815CD3" w:rsidP="00815CD3">
      <w:pPr>
        <w:tabs>
          <w:tab w:val="left" w:pos="284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 xml:space="preserve">Przewodniczący Komisji Rewizyjnej Ryszard Dziadak </w:t>
      </w:r>
      <w:r w:rsidRPr="00F230D7">
        <w:rPr>
          <w:rFonts w:ascii="Times New Roman" w:hAnsi="Times New Roman" w:cs="Times New Roman"/>
          <w:sz w:val="27"/>
          <w:szCs w:val="27"/>
        </w:rPr>
        <w:t>otwarł posiedzenie Komisji i stwierdził, że w posiedzeniu  uczestniczy 4 radnych, co stanowi kworum, przy którym może obradować Komisja.</w:t>
      </w:r>
    </w:p>
    <w:p w:rsidR="002B5E3E" w:rsidRPr="00F230D7" w:rsidRDefault="002B5E3E">
      <w:pPr>
        <w:rPr>
          <w:sz w:val="27"/>
          <w:szCs w:val="27"/>
        </w:rPr>
      </w:pPr>
    </w:p>
    <w:p w:rsidR="00815CD3" w:rsidRPr="00F230D7" w:rsidRDefault="00815CD3" w:rsidP="00815CD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Punkt 2</w:t>
      </w:r>
    </w:p>
    <w:p w:rsidR="00815CD3" w:rsidRPr="00F230D7" w:rsidRDefault="00815CD3" w:rsidP="00815CD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Przyjęcie porządku obrad.</w:t>
      </w:r>
    </w:p>
    <w:p w:rsidR="00815CD3" w:rsidRPr="00F230D7" w:rsidRDefault="00815CD3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Przewodniczący Komisji</w:t>
      </w:r>
      <w:r w:rsidRPr="00F230D7">
        <w:rPr>
          <w:rFonts w:ascii="Times New Roman" w:hAnsi="Times New Roman" w:cs="Times New Roman"/>
          <w:sz w:val="27"/>
          <w:szCs w:val="27"/>
        </w:rPr>
        <w:t xml:space="preserve">  przedstawił porządek posiedzenia i zapytał, czy są uwagi do tego porządku.</w:t>
      </w:r>
    </w:p>
    <w:p w:rsidR="00815CD3" w:rsidRPr="00F230D7" w:rsidRDefault="00815CD3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 xml:space="preserve">Przewodniczący Komisji poinformował, że zachodzi konieczność wprowadzenia dodatkowego podpunktu „f”  w porządku obrad </w:t>
      </w:r>
      <w:r w:rsidR="003D5543">
        <w:rPr>
          <w:rFonts w:ascii="Times New Roman" w:hAnsi="Times New Roman" w:cs="Times New Roman"/>
          <w:sz w:val="27"/>
          <w:szCs w:val="27"/>
        </w:rPr>
        <w:t xml:space="preserve">– mianowicie omówienia uchwały </w:t>
      </w:r>
      <w:r w:rsidRPr="00F230D7">
        <w:rPr>
          <w:rFonts w:ascii="Times New Roman" w:hAnsi="Times New Roman" w:cs="Times New Roman"/>
          <w:sz w:val="27"/>
          <w:szCs w:val="27"/>
        </w:rPr>
        <w:t xml:space="preserve">w sprawie zasad udzielania dotacji celowej </w:t>
      </w:r>
      <w:r w:rsidR="00955823">
        <w:rPr>
          <w:rFonts w:ascii="Times New Roman" w:hAnsi="Times New Roman" w:cs="Times New Roman"/>
          <w:sz w:val="27"/>
          <w:szCs w:val="27"/>
        </w:rPr>
        <w:br/>
      </w:r>
      <w:r w:rsidRPr="00F230D7">
        <w:rPr>
          <w:rFonts w:ascii="Times New Roman" w:hAnsi="Times New Roman" w:cs="Times New Roman"/>
          <w:sz w:val="27"/>
          <w:szCs w:val="27"/>
        </w:rPr>
        <w:t>na dofinansowanie kosztów przedsięw</w:t>
      </w:r>
      <w:r w:rsidR="00D969F0">
        <w:rPr>
          <w:rFonts w:ascii="Times New Roman" w:hAnsi="Times New Roman" w:cs="Times New Roman"/>
          <w:sz w:val="27"/>
          <w:szCs w:val="27"/>
        </w:rPr>
        <w:t>zięć w ramach zadania „Ogranicza</w:t>
      </w:r>
      <w:r w:rsidRPr="00F230D7">
        <w:rPr>
          <w:rFonts w:ascii="Times New Roman" w:hAnsi="Times New Roman" w:cs="Times New Roman"/>
          <w:sz w:val="27"/>
          <w:szCs w:val="27"/>
        </w:rPr>
        <w:t xml:space="preserve">nie niskiej emisji w Gminie Wierzchlas”. </w:t>
      </w:r>
    </w:p>
    <w:p w:rsidR="00815CD3" w:rsidRPr="00F230D7" w:rsidRDefault="00815CD3" w:rsidP="00815CD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 xml:space="preserve">Radni nie zgłaszali uwag ani dodatkowych </w:t>
      </w:r>
      <w:r w:rsidR="00955823">
        <w:rPr>
          <w:rFonts w:ascii="Times New Roman" w:hAnsi="Times New Roman" w:cs="Times New Roman"/>
          <w:sz w:val="27"/>
          <w:szCs w:val="27"/>
        </w:rPr>
        <w:t xml:space="preserve">propozycji </w:t>
      </w:r>
      <w:r w:rsidRPr="00F230D7">
        <w:rPr>
          <w:rFonts w:ascii="Times New Roman" w:hAnsi="Times New Roman" w:cs="Times New Roman"/>
          <w:sz w:val="27"/>
          <w:szCs w:val="27"/>
        </w:rPr>
        <w:t>zmian, w związku z tym Przewodniczący poddał projekt porządku obrad wraz ze zmianą pod głoso</w:t>
      </w:r>
      <w:r w:rsidR="00D969F0">
        <w:rPr>
          <w:rFonts w:ascii="Times New Roman" w:hAnsi="Times New Roman" w:cs="Times New Roman"/>
          <w:sz w:val="27"/>
          <w:szCs w:val="27"/>
        </w:rPr>
        <w:t>wanie. Projekt porządku obrad</w:t>
      </w:r>
      <w:r w:rsidRPr="00F230D7">
        <w:rPr>
          <w:rFonts w:ascii="Times New Roman" w:hAnsi="Times New Roman" w:cs="Times New Roman"/>
          <w:sz w:val="27"/>
          <w:szCs w:val="27"/>
        </w:rPr>
        <w:t xml:space="preserve"> </w:t>
      </w:r>
      <w:r w:rsidR="00D969F0">
        <w:rPr>
          <w:rFonts w:ascii="Times New Roman" w:hAnsi="Times New Roman" w:cs="Times New Roman"/>
          <w:sz w:val="27"/>
          <w:szCs w:val="27"/>
        </w:rPr>
        <w:t xml:space="preserve">z dodatkowymi zmianami </w:t>
      </w:r>
      <w:r w:rsidR="00746C3E">
        <w:rPr>
          <w:rFonts w:ascii="Times New Roman" w:hAnsi="Times New Roman" w:cs="Times New Roman"/>
          <w:sz w:val="27"/>
          <w:szCs w:val="27"/>
        </w:rPr>
        <w:t xml:space="preserve">został przyjęty jednogłośnie. </w:t>
      </w:r>
    </w:p>
    <w:p w:rsidR="00815CD3" w:rsidRDefault="00815CD3">
      <w:pPr>
        <w:rPr>
          <w:sz w:val="27"/>
          <w:szCs w:val="27"/>
        </w:rPr>
      </w:pPr>
    </w:p>
    <w:p w:rsidR="003D5543" w:rsidRPr="00F230D7" w:rsidRDefault="003D5543">
      <w:pPr>
        <w:rPr>
          <w:sz w:val="27"/>
          <w:szCs w:val="27"/>
        </w:rPr>
      </w:pPr>
    </w:p>
    <w:p w:rsidR="00815CD3" w:rsidRPr="00F230D7" w:rsidRDefault="00815CD3" w:rsidP="00815CD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lastRenderedPageBreak/>
        <w:t>Punkt 3</w:t>
      </w:r>
    </w:p>
    <w:p w:rsidR="00815CD3" w:rsidRPr="00F230D7" w:rsidRDefault="00815CD3" w:rsidP="00815CD3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Przyjęcie protokołu z poprzedniego posiedzenia Komisji</w:t>
      </w:r>
    </w:p>
    <w:p w:rsidR="00815CD3" w:rsidRPr="00F230D7" w:rsidRDefault="00815CD3" w:rsidP="00815CD3">
      <w:pPr>
        <w:jc w:val="both"/>
        <w:rPr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 xml:space="preserve">Przewodniczący Komisji </w:t>
      </w:r>
      <w:r w:rsidRPr="00F230D7">
        <w:rPr>
          <w:rFonts w:ascii="Times New Roman" w:hAnsi="Times New Roman" w:cs="Times New Roman"/>
          <w:sz w:val="27"/>
          <w:szCs w:val="27"/>
        </w:rPr>
        <w:t>przedstawił Komisji protokół poprzedniego posiedzenia Komisji. Radni zapoznali się z jego treścią, nie miel</w:t>
      </w:r>
      <w:r w:rsidR="00D969F0">
        <w:rPr>
          <w:rFonts w:ascii="Times New Roman" w:hAnsi="Times New Roman" w:cs="Times New Roman"/>
          <w:sz w:val="27"/>
          <w:szCs w:val="27"/>
        </w:rPr>
        <w:t xml:space="preserve">i uwag, </w:t>
      </w:r>
      <w:r w:rsidR="003D5543">
        <w:rPr>
          <w:rFonts w:ascii="Times New Roman" w:hAnsi="Times New Roman" w:cs="Times New Roman"/>
          <w:sz w:val="27"/>
          <w:szCs w:val="27"/>
        </w:rPr>
        <w:br/>
      </w:r>
      <w:r w:rsidR="00D969F0">
        <w:rPr>
          <w:rFonts w:ascii="Times New Roman" w:hAnsi="Times New Roman" w:cs="Times New Roman"/>
          <w:sz w:val="27"/>
          <w:szCs w:val="27"/>
        </w:rPr>
        <w:t xml:space="preserve">w </w:t>
      </w:r>
      <w:r w:rsidRPr="00F230D7">
        <w:rPr>
          <w:rFonts w:ascii="Times New Roman" w:hAnsi="Times New Roman" w:cs="Times New Roman"/>
          <w:sz w:val="27"/>
          <w:szCs w:val="27"/>
        </w:rPr>
        <w:t>związku z tym protokół został przyjęty jednogłośnie</w:t>
      </w:r>
      <w:r w:rsidRPr="00F230D7">
        <w:rPr>
          <w:sz w:val="27"/>
          <w:szCs w:val="27"/>
        </w:rPr>
        <w:t>.</w:t>
      </w:r>
    </w:p>
    <w:p w:rsidR="00815CD3" w:rsidRPr="00F230D7" w:rsidRDefault="00815CD3" w:rsidP="00815CD3">
      <w:pPr>
        <w:jc w:val="both"/>
        <w:rPr>
          <w:sz w:val="27"/>
          <w:szCs w:val="27"/>
        </w:rPr>
      </w:pPr>
    </w:p>
    <w:p w:rsidR="00815CD3" w:rsidRPr="00F230D7" w:rsidRDefault="00815CD3" w:rsidP="00815C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Punkt 4</w:t>
      </w:r>
    </w:p>
    <w:p w:rsidR="00815CD3" w:rsidRDefault="00815CD3" w:rsidP="00815CD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Omówienie materiałów na XL sesję Rady Gminy Wierzchlas – zaopiniowanie projektów uchwał w sprawie:</w:t>
      </w:r>
    </w:p>
    <w:p w:rsidR="00D969F0" w:rsidRPr="00F230D7" w:rsidRDefault="00D969F0" w:rsidP="00815CD3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15CD3" w:rsidRPr="00F230D7" w:rsidRDefault="00815CD3" w:rsidP="00815CD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a) zmian w budżecie Gminy Wierzchlas na 2018 r.;</w:t>
      </w:r>
    </w:p>
    <w:p w:rsidR="008A28DD" w:rsidRPr="00F230D7" w:rsidRDefault="00815CD3" w:rsidP="008A28D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 xml:space="preserve">Wprowadzenia do tematu dokonała </w:t>
      </w:r>
      <w:r w:rsidRPr="00D969F0">
        <w:rPr>
          <w:rFonts w:ascii="Times New Roman" w:hAnsi="Times New Roman" w:cs="Times New Roman"/>
          <w:b/>
          <w:sz w:val="27"/>
          <w:szCs w:val="27"/>
        </w:rPr>
        <w:t>Skarbnik Gminy Teresa Nowak,</w:t>
      </w:r>
      <w:r w:rsidRPr="00F230D7">
        <w:rPr>
          <w:rFonts w:ascii="Times New Roman" w:hAnsi="Times New Roman" w:cs="Times New Roman"/>
          <w:sz w:val="27"/>
          <w:szCs w:val="27"/>
        </w:rPr>
        <w:t xml:space="preserve"> która zwróciła się </w:t>
      </w:r>
      <w:r w:rsidR="008A28DD" w:rsidRPr="00F230D7">
        <w:rPr>
          <w:rFonts w:ascii="Times New Roman" w:hAnsi="Times New Roman" w:cs="Times New Roman"/>
          <w:sz w:val="27"/>
          <w:szCs w:val="27"/>
        </w:rPr>
        <w:t>do radnych o zaopiniowanie wniosku Powiatowej Państwowej Straży Pożarnej w Wieluniu z dnia 26 lutego 2018 r. w spr</w:t>
      </w:r>
      <w:r w:rsidR="003D5543">
        <w:rPr>
          <w:rFonts w:ascii="Times New Roman" w:hAnsi="Times New Roman" w:cs="Times New Roman"/>
          <w:sz w:val="27"/>
          <w:szCs w:val="27"/>
        </w:rPr>
        <w:t xml:space="preserve">awie udzielenia dofinansowania </w:t>
      </w:r>
      <w:r w:rsidR="008A28DD" w:rsidRPr="00F230D7">
        <w:rPr>
          <w:rFonts w:ascii="Times New Roman" w:hAnsi="Times New Roman" w:cs="Times New Roman"/>
          <w:sz w:val="27"/>
          <w:szCs w:val="27"/>
        </w:rPr>
        <w:t>w kwocie 5.000 zł do zakupu samochodu rozpoznawczo-ratowniczego. Skarbnik poinformowała, że ewentualna dotacja z</w:t>
      </w:r>
      <w:r w:rsidR="003D5543">
        <w:rPr>
          <w:rFonts w:ascii="Times New Roman" w:hAnsi="Times New Roman" w:cs="Times New Roman"/>
          <w:sz w:val="27"/>
          <w:szCs w:val="27"/>
        </w:rPr>
        <w:t xml:space="preserve">ostanie uwzględniona w uchwale </w:t>
      </w:r>
      <w:r w:rsidR="008A28DD" w:rsidRPr="00F230D7">
        <w:rPr>
          <w:rFonts w:ascii="Times New Roman" w:hAnsi="Times New Roman" w:cs="Times New Roman"/>
          <w:sz w:val="27"/>
          <w:szCs w:val="27"/>
        </w:rPr>
        <w:t>w sprawie zmian w budżecie oraz zostanie podjęta odrębna uchwała w sprawie udzielenia dotacji. Zostanie zawarte również porozumienie z Komendą Wojewód</w:t>
      </w:r>
      <w:r w:rsidR="00D969F0">
        <w:rPr>
          <w:rFonts w:ascii="Times New Roman" w:hAnsi="Times New Roman" w:cs="Times New Roman"/>
          <w:sz w:val="27"/>
          <w:szCs w:val="27"/>
        </w:rPr>
        <w:t xml:space="preserve">zką Państwowej Straży Pożarnej, która przekaże środki na potrzeby Komendy Powiatowej. </w:t>
      </w:r>
    </w:p>
    <w:p w:rsidR="00D969F0" w:rsidRPr="00F230D7" w:rsidRDefault="008A28DD" w:rsidP="008A28D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>Przewodniczący Komisji zwrócił uwagę, że większość gmin udzieliła przedmiotowej dotacji dla Straży, co potwierdziła Pani Skarbnik.</w:t>
      </w:r>
    </w:p>
    <w:p w:rsidR="008A28DD" w:rsidRPr="00F230D7" w:rsidRDefault="008A28DD" w:rsidP="008A28DD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Komisja wyraziła zgodę na przekazanie środków na potrzeby Powiatowej Państwowej Straży Pożarnej w Wieluniu.</w:t>
      </w:r>
    </w:p>
    <w:p w:rsidR="00FA66EC" w:rsidRPr="00F230D7" w:rsidRDefault="008A28DD" w:rsidP="00FA66EC">
      <w:pPr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 xml:space="preserve">Następnie Skarbnik Gminy Teresa Nowak omówiła </w:t>
      </w:r>
      <w:r w:rsidRPr="00F230D7">
        <w:rPr>
          <w:rFonts w:ascii="Times New Roman" w:hAnsi="Times New Roman" w:cs="Times New Roman"/>
          <w:b/>
          <w:sz w:val="27"/>
          <w:szCs w:val="27"/>
        </w:rPr>
        <w:t>DOCHODY</w:t>
      </w:r>
      <w:r w:rsidRPr="00F230D7">
        <w:rPr>
          <w:rFonts w:ascii="Times New Roman" w:hAnsi="Times New Roman" w:cs="Times New Roman"/>
          <w:sz w:val="27"/>
          <w:szCs w:val="27"/>
        </w:rPr>
        <w:t xml:space="preserve">, w tym </w:t>
      </w:r>
    </w:p>
    <w:p w:rsidR="00FA66EC" w:rsidRDefault="00FA66EC" w:rsidP="00FA66E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D969F0">
        <w:rPr>
          <w:rFonts w:ascii="Times New Roman" w:hAnsi="Times New Roman" w:cs="Times New Roman"/>
          <w:b/>
          <w:sz w:val="27"/>
          <w:szCs w:val="27"/>
        </w:rPr>
        <w:t>Zwiększenia</w:t>
      </w:r>
      <w:r w:rsidRPr="00F230D7">
        <w:rPr>
          <w:rFonts w:ascii="Times New Roman" w:hAnsi="Times New Roman" w:cs="Times New Roman"/>
          <w:sz w:val="27"/>
          <w:szCs w:val="27"/>
        </w:rPr>
        <w:t>:</w:t>
      </w:r>
    </w:p>
    <w:p w:rsidR="00F108BA" w:rsidRPr="00F108BA" w:rsidRDefault="00F108BA" w:rsidP="00F108B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Oświata - </w:t>
      </w:r>
      <w:r w:rsidRPr="00D969F0">
        <w:rPr>
          <w:rFonts w:ascii="Times New Roman" w:hAnsi="Times New Roman" w:cs="Times New Roman"/>
          <w:b/>
          <w:sz w:val="27"/>
          <w:szCs w:val="27"/>
        </w:rPr>
        <w:t>9 192,15 zł</w:t>
      </w:r>
      <w:r>
        <w:rPr>
          <w:rFonts w:ascii="Times New Roman" w:hAnsi="Times New Roman" w:cs="Times New Roman"/>
          <w:sz w:val="27"/>
          <w:szCs w:val="27"/>
        </w:rPr>
        <w:t xml:space="preserve"> – </w:t>
      </w:r>
      <w:r w:rsidRPr="00F108BA">
        <w:rPr>
          <w:rFonts w:ascii="Times New Roman" w:hAnsi="Times New Roman" w:cs="Times New Roman"/>
          <w:sz w:val="27"/>
          <w:szCs w:val="27"/>
        </w:rPr>
        <w:t xml:space="preserve">dotacja z Urzędu Wojewódzkiego na zakup podręczników (ogólnie dotacja wynosiła ok. 69 tys. zł – część </w:t>
      </w:r>
      <w:r w:rsidR="003D5543">
        <w:rPr>
          <w:rFonts w:ascii="Times New Roman" w:hAnsi="Times New Roman" w:cs="Times New Roman"/>
          <w:sz w:val="27"/>
          <w:szCs w:val="27"/>
        </w:rPr>
        <w:br/>
      </w:r>
      <w:r w:rsidRPr="00F108BA">
        <w:rPr>
          <w:rFonts w:ascii="Times New Roman" w:hAnsi="Times New Roman" w:cs="Times New Roman"/>
          <w:sz w:val="27"/>
          <w:szCs w:val="27"/>
        </w:rPr>
        <w:t>te</w:t>
      </w:r>
      <w:r w:rsidR="00955823">
        <w:rPr>
          <w:rFonts w:ascii="Times New Roman" w:hAnsi="Times New Roman" w:cs="Times New Roman"/>
          <w:sz w:val="27"/>
          <w:szCs w:val="27"/>
        </w:rPr>
        <w:t>j</w:t>
      </w:r>
      <w:r w:rsidRPr="00F108BA">
        <w:rPr>
          <w:rFonts w:ascii="Times New Roman" w:hAnsi="Times New Roman" w:cs="Times New Roman"/>
          <w:sz w:val="27"/>
          <w:szCs w:val="27"/>
        </w:rPr>
        <w:t xml:space="preserve"> kwoty została rozdzielona na poszczególne szkoły na mocy zarządzenia Wójta, jednakże część dotacji obejmuje Szkołę </w:t>
      </w:r>
      <w:r w:rsidR="003D5543">
        <w:rPr>
          <w:rFonts w:ascii="Times New Roman" w:hAnsi="Times New Roman" w:cs="Times New Roman"/>
          <w:sz w:val="27"/>
          <w:szCs w:val="27"/>
        </w:rPr>
        <w:br/>
      </w:r>
      <w:r w:rsidRPr="00F108BA">
        <w:rPr>
          <w:rFonts w:ascii="Times New Roman" w:hAnsi="Times New Roman" w:cs="Times New Roman"/>
          <w:sz w:val="27"/>
          <w:szCs w:val="27"/>
        </w:rPr>
        <w:t>w Strugach, której nie można wprowadzić zarządzeniem Wójta, jedynie uchwałą Rady Gminy), zwiększenia również z wydatkach.</w:t>
      </w:r>
    </w:p>
    <w:p w:rsidR="00FA66EC" w:rsidRPr="00F230D7" w:rsidRDefault="00FA66EC" w:rsidP="00FA66EC">
      <w:pPr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>Następnie zostały omówione</w:t>
      </w:r>
      <w:r w:rsidRPr="00F230D7">
        <w:rPr>
          <w:rFonts w:ascii="Times New Roman" w:hAnsi="Times New Roman" w:cs="Times New Roman"/>
          <w:b/>
          <w:sz w:val="27"/>
          <w:szCs w:val="27"/>
        </w:rPr>
        <w:t xml:space="preserve"> WYDATKI</w:t>
      </w:r>
      <w:r w:rsidRPr="00F230D7">
        <w:rPr>
          <w:rFonts w:ascii="Times New Roman" w:hAnsi="Times New Roman" w:cs="Times New Roman"/>
          <w:sz w:val="27"/>
          <w:szCs w:val="27"/>
        </w:rPr>
        <w:t>, w tym:</w:t>
      </w:r>
    </w:p>
    <w:p w:rsidR="00FA66EC" w:rsidRPr="00F230D7" w:rsidRDefault="00202332" w:rsidP="00FA66E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D969F0">
        <w:rPr>
          <w:rFonts w:ascii="Times New Roman" w:hAnsi="Times New Roman" w:cs="Times New Roman"/>
          <w:b/>
          <w:sz w:val="27"/>
          <w:szCs w:val="27"/>
        </w:rPr>
        <w:t>Zwiększenia</w:t>
      </w:r>
      <w:r w:rsidR="00FA66EC" w:rsidRPr="00D969F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969F0">
        <w:rPr>
          <w:rFonts w:ascii="Times New Roman" w:hAnsi="Times New Roman" w:cs="Times New Roman"/>
          <w:b/>
          <w:sz w:val="27"/>
          <w:szCs w:val="27"/>
        </w:rPr>
        <w:t>- 16 692,15 zł</w:t>
      </w:r>
      <w:r w:rsidRPr="00F230D7">
        <w:rPr>
          <w:rFonts w:ascii="Times New Roman" w:hAnsi="Times New Roman" w:cs="Times New Roman"/>
          <w:sz w:val="27"/>
          <w:szCs w:val="27"/>
        </w:rPr>
        <w:t>:</w:t>
      </w:r>
    </w:p>
    <w:p w:rsidR="00FA66EC" w:rsidRPr="00F230D7" w:rsidRDefault="009B4076" w:rsidP="009B407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lastRenderedPageBreak/>
        <w:t xml:space="preserve">Oświata – zaplanowano 35 tys. zł na stypendia naukowe dla uczniów uzdolnionych, wydatkowano 31 tys. zł, w związku z tym pozostałe </w:t>
      </w:r>
      <w:r w:rsidRPr="00D969F0">
        <w:rPr>
          <w:rFonts w:ascii="Times New Roman" w:hAnsi="Times New Roman" w:cs="Times New Roman"/>
          <w:b/>
          <w:sz w:val="27"/>
          <w:szCs w:val="27"/>
        </w:rPr>
        <w:t>4 tys. z</w:t>
      </w:r>
      <w:r w:rsidR="00D969F0" w:rsidRPr="00D969F0">
        <w:rPr>
          <w:rFonts w:ascii="Times New Roman" w:hAnsi="Times New Roman" w:cs="Times New Roman"/>
          <w:b/>
          <w:sz w:val="27"/>
          <w:szCs w:val="27"/>
        </w:rPr>
        <w:t>ł</w:t>
      </w:r>
      <w:r w:rsidR="00D969F0">
        <w:rPr>
          <w:rFonts w:ascii="Times New Roman" w:hAnsi="Times New Roman" w:cs="Times New Roman"/>
          <w:sz w:val="27"/>
          <w:szCs w:val="27"/>
        </w:rPr>
        <w:t xml:space="preserve"> możemy przeznaczyć na dotacje (Policja i Straż Pożarna),</w:t>
      </w:r>
    </w:p>
    <w:p w:rsidR="00202332" w:rsidRPr="00F230D7" w:rsidRDefault="009B4076" w:rsidP="0020233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 xml:space="preserve">Promocja Gminy – </w:t>
      </w:r>
      <w:r w:rsidRPr="00D969F0">
        <w:rPr>
          <w:rFonts w:ascii="Times New Roman" w:hAnsi="Times New Roman" w:cs="Times New Roman"/>
          <w:b/>
          <w:sz w:val="27"/>
          <w:szCs w:val="27"/>
        </w:rPr>
        <w:t>3 500 zł</w:t>
      </w:r>
      <w:r w:rsidRPr="00F230D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02332" w:rsidRPr="00F230D7" w:rsidRDefault="00202332" w:rsidP="00202332">
      <w:pPr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 xml:space="preserve">Kwotę 7 500 zł przeznaczamy na dotacje dla Policji na remont archiwum (2 500 zł) i dla OSP (5 000 zł). </w:t>
      </w:r>
    </w:p>
    <w:p w:rsidR="00202332" w:rsidRPr="00F230D7" w:rsidRDefault="00202332" w:rsidP="009B407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sz w:val="27"/>
          <w:szCs w:val="27"/>
        </w:rPr>
        <w:t xml:space="preserve">Oświata i wychowanie - </w:t>
      </w:r>
      <w:r w:rsidRPr="00D969F0">
        <w:rPr>
          <w:rFonts w:ascii="Times New Roman" w:hAnsi="Times New Roman" w:cs="Times New Roman"/>
          <w:b/>
          <w:sz w:val="27"/>
          <w:szCs w:val="27"/>
        </w:rPr>
        <w:t>9 192,15 zł</w:t>
      </w:r>
      <w:r w:rsidR="00955823">
        <w:rPr>
          <w:rFonts w:ascii="Times New Roman" w:hAnsi="Times New Roman" w:cs="Times New Roman"/>
          <w:sz w:val="27"/>
          <w:szCs w:val="27"/>
        </w:rPr>
        <w:t xml:space="preserve"> (dotacja dla Strug).</w:t>
      </w:r>
    </w:p>
    <w:p w:rsidR="00202332" w:rsidRPr="00F230D7" w:rsidRDefault="00202332" w:rsidP="00F230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969F0">
        <w:rPr>
          <w:rFonts w:ascii="Times New Roman" w:hAnsi="Times New Roman" w:cs="Times New Roman"/>
          <w:b/>
          <w:sz w:val="27"/>
          <w:szCs w:val="27"/>
        </w:rPr>
        <w:t>Skarbnik</w:t>
      </w:r>
      <w:r w:rsidRPr="00F230D7">
        <w:rPr>
          <w:rFonts w:ascii="Times New Roman" w:hAnsi="Times New Roman" w:cs="Times New Roman"/>
          <w:sz w:val="27"/>
          <w:szCs w:val="27"/>
        </w:rPr>
        <w:t xml:space="preserve"> poinformowała również, że jesteśmy po przetargu na budowę kanalizacji w miejscowościach Wierzchlas – Przycłapy. Przetarg opiewa </w:t>
      </w:r>
      <w:r w:rsidR="003D5543">
        <w:rPr>
          <w:rFonts w:ascii="Times New Roman" w:hAnsi="Times New Roman" w:cs="Times New Roman"/>
          <w:sz w:val="27"/>
          <w:szCs w:val="27"/>
        </w:rPr>
        <w:br/>
      </w:r>
      <w:r w:rsidRPr="00F230D7">
        <w:rPr>
          <w:rFonts w:ascii="Times New Roman" w:hAnsi="Times New Roman" w:cs="Times New Roman"/>
          <w:sz w:val="27"/>
          <w:szCs w:val="27"/>
        </w:rPr>
        <w:t xml:space="preserve">na kwotę </w:t>
      </w:r>
      <w:r w:rsidRPr="00D969F0">
        <w:rPr>
          <w:rFonts w:ascii="Times New Roman" w:hAnsi="Times New Roman" w:cs="Times New Roman"/>
          <w:b/>
          <w:sz w:val="27"/>
          <w:szCs w:val="27"/>
        </w:rPr>
        <w:t>21 584 063,33 zł.</w:t>
      </w:r>
      <w:r w:rsidRPr="00F230D7">
        <w:rPr>
          <w:rFonts w:ascii="Times New Roman" w:hAnsi="Times New Roman" w:cs="Times New Roman"/>
          <w:sz w:val="27"/>
          <w:szCs w:val="27"/>
        </w:rPr>
        <w:t xml:space="preserve"> W budżecie</w:t>
      </w:r>
      <w:r w:rsidR="00D969F0">
        <w:rPr>
          <w:rFonts w:ascii="Times New Roman" w:hAnsi="Times New Roman" w:cs="Times New Roman"/>
          <w:sz w:val="27"/>
          <w:szCs w:val="27"/>
        </w:rPr>
        <w:t xml:space="preserve"> </w:t>
      </w:r>
      <w:r w:rsidR="00D969F0" w:rsidRPr="00D969F0">
        <w:rPr>
          <w:rFonts w:ascii="Times New Roman" w:hAnsi="Times New Roman" w:cs="Times New Roman"/>
          <w:b/>
          <w:sz w:val="27"/>
          <w:szCs w:val="27"/>
        </w:rPr>
        <w:t>zaplanowano kwotę ok. 19 mln</w:t>
      </w:r>
      <w:r w:rsidR="005E032C" w:rsidRPr="00D969F0">
        <w:rPr>
          <w:rFonts w:ascii="Times New Roman" w:hAnsi="Times New Roman" w:cs="Times New Roman"/>
          <w:b/>
          <w:sz w:val="27"/>
          <w:szCs w:val="27"/>
        </w:rPr>
        <w:t xml:space="preserve"> zł</w:t>
      </w:r>
      <w:r w:rsidRPr="00F230D7">
        <w:rPr>
          <w:rFonts w:ascii="Times New Roman" w:hAnsi="Times New Roman" w:cs="Times New Roman"/>
          <w:sz w:val="27"/>
          <w:szCs w:val="27"/>
        </w:rPr>
        <w:t xml:space="preserve">, </w:t>
      </w:r>
      <w:r w:rsidR="003D5543">
        <w:rPr>
          <w:rFonts w:ascii="Times New Roman" w:hAnsi="Times New Roman" w:cs="Times New Roman"/>
          <w:sz w:val="27"/>
          <w:szCs w:val="27"/>
        </w:rPr>
        <w:br/>
      </w:r>
      <w:r w:rsidRPr="00F230D7">
        <w:rPr>
          <w:rFonts w:ascii="Times New Roman" w:hAnsi="Times New Roman" w:cs="Times New Roman"/>
          <w:sz w:val="27"/>
          <w:szCs w:val="27"/>
        </w:rPr>
        <w:t>są to pieniądze przeznaczone na okres 3 lat i na taki okres należy dokonać podziału w uchwale budżetowej. W związku z</w:t>
      </w:r>
      <w:r w:rsidR="00D969F0">
        <w:rPr>
          <w:rFonts w:ascii="Times New Roman" w:hAnsi="Times New Roman" w:cs="Times New Roman"/>
          <w:sz w:val="27"/>
          <w:szCs w:val="27"/>
        </w:rPr>
        <w:t xml:space="preserve"> ofertą, która przekroczyła planowaną kwotę</w:t>
      </w:r>
      <w:r w:rsidRPr="00F230D7">
        <w:rPr>
          <w:rFonts w:ascii="Times New Roman" w:hAnsi="Times New Roman" w:cs="Times New Roman"/>
          <w:sz w:val="27"/>
          <w:szCs w:val="27"/>
        </w:rPr>
        <w:t>, należy zwiększyć kwotę kredytu. Projekt uchwały przedstawiony Komisji zostanie uzupełniony i dodane zmiany z</w:t>
      </w:r>
      <w:r w:rsidR="00955823">
        <w:rPr>
          <w:rFonts w:ascii="Times New Roman" w:hAnsi="Times New Roman" w:cs="Times New Roman"/>
          <w:sz w:val="27"/>
          <w:szCs w:val="27"/>
        </w:rPr>
        <w:t>ostaną przedstawione na sesji. W związku ze zmianą przychodów i rozchodów z</w:t>
      </w:r>
      <w:r w:rsidRPr="00F230D7">
        <w:rPr>
          <w:rFonts w:ascii="Times New Roman" w:hAnsi="Times New Roman" w:cs="Times New Roman"/>
          <w:sz w:val="27"/>
          <w:szCs w:val="27"/>
        </w:rPr>
        <w:t xml:space="preserve">ostanie również opracowany projekt uchwały w sprawie zmian Wieloletniej Prognozy Finansowej </w:t>
      </w:r>
      <w:r w:rsidR="00955823">
        <w:rPr>
          <w:rFonts w:ascii="Times New Roman" w:hAnsi="Times New Roman" w:cs="Times New Roman"/>
          <w:sz w:val="27"/>
          <w:szCs w:val="27"/>
        </w:rPr>
        <w:t xml:space="preserve">Gminy Wierzchlas </w:t>
      </w:r>
      <w:r w:rsidRPr="00F230D7">
        <w:rPr>
          <w:rFonts w:ascii="Times New Roman" w:hAnsi="Times New Roman" w:cs="Times New Roman"/>
          <w:sz w:val="27"/>
          <w:szCs w:val="27"/>
        </w:rPr>
        <w:t xml:space="preserve">na lata 2018 – 2030. </w:t>
      </w:r>
    </w:p>
    <w:p w:rsidR="00D969F0" w:rsidRDefault="00D969F0" w:rsidP="00F230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Skarbnik dodała, że p</w:t>
      </w:r>
      <w:r w:rsidR="00FD1325">
        <w:rPr>
          <w:rFonts w:ascii="Times New Roman" w:hAnsi="Times New Roman" w:cs="Times New Roman"/>
          <w:sz w:val="27"/>
          <w:szCs w:val="27"/>
        </w:rPr>
        <w:t xml:space="preserve">race rozpoczną się jeszcze w tym roku, ponieważ </w:t>
      </w:r>
      <w:r>
        <w:rPr>
          <w:rFonts w:ascii="Times New Roman" w:hAnsi="Times New Roman" w:cs="Times New Roman"/>
          <w:sz w:val="27"/>
          <w:szCs w:val="27"/>
        </w:rPr>
        <w:br/>
      </w:r>
      <w:r w:rsidR="00FD1325">
        <w:rPr>
          <w:rFonts w:ascii="Times New Roman" w:hAnsi="Times New Roman" w:cs="Times New Roman"/>
          <w:sz w:val="27"/>
          <w:szCs w:val="27"/>
        </w:rPr>
        <w:t>w przeciwnym razie przepadłaby dotacja</w:t>
      </w:r>
      <w:r w:rsidR="00955823">
        <w:rPr>
          <w:rFonts w:ascii="Times New Roman" w:hAnsi="Times New Roman" w:cs="Times New Roman"/>
          <w:sz w:val="27"/>
          <w:szCs w:val="27"/>
        </w:rPr>
        <w:t>, którą otrzymaliśmy</w:t>
      </w:r>
      <w:r w:rsidR="00FD1325">
        <w:rPr>
          <w:rFonts w:ascii="Times New Roman" w:hAnsi="Times New Roman" w:cs="Times New Roman"/>
          <w:sz w:val="27"/>
          <w:szCs w:val="27"/>
        </w:rPr>
        <w:t xml:space="preserve"> </w:t>
      </w:r>
      <w:r w:rsidR="00955823">
        <w:rPr>
          <w:rFonts w:ascii="Times New Roman" w:hAnsi="Times New Roman" w:cs="Times New Roman"/>
          <w:sz w:val="27"/>
          <w:szCs w:val="27"/>
        </w:rPr>
        <w:t xml:space="preserve">na tę inwestycję </w:t>
      </w:r>
      <w:r w:rsidR="00FD1325">
        <w:rPr>
          <w:rFonts w:ascii="Times New Roman" w:hAnsi="Times New Roman" w:cs="Times New Roman"/>
          <w:sz w:val="27"/>
          <w:szCs w:val="27"/>
        </w:rPr>
        <w:t>(</w:t>
      </w:r>
      <w:r w:rsidR="00955823">
        <w:rPr>
          <w:rFonts w:ascii="Times New Roman" w:hAnsi="Times New Roman" w:cs="Times New Roman"/>
          <w:sz w:val="27"/>
          <w:szCs w:val="27"/>
        </w:rPr>
        <w:t xml:space="preserve">w 2018 roku </w:t>
      </w:r>
      <w:r w:rsidR="00FD1325">
        <w:rPr>
          <w:rFonts w:ascii="Times New Roman" w:hAnsi="Times New Roman" w:cs="Times New Roman"/>
          <w:sz w:val="27"/>
          <w:szCs w:val="27"/>
        </w:rPr>
        <w:t xml:space="preserve">w kwocie: 2 mln 600 tys. zł). </w:t>
      </w:r>
    </w:p>
    <w:p w:rsidR="00FD1325" w:rsidRPr="00D969F0" w:rsidRDefault="00FD1325" w:rsidP="00F230D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969F0">
        <w:rPr>
          <w:rFonts w:ascii="Times New Roman" w:hAnsi="Times New Roman" w:cs="Times New Roman"/>
          <w:b/>
          <w:sz w:val="27"/>
          <w:szCs w:val="27"/>
        </w:rPr>
        <w:t xml:space="preserve">Komisja nie miała uwag do wprowadzonych zmian </w:t>
      </w:r>
      <w:r w:rsidR="00D969F0" w:rsidRPr="00D969F0">
        <w:rPr>
          <w:rFonts w:ascii="Times New Roman" w:hAnsi="Times New Roman" w:cs="Times New Roman"/>
          <w:b/>
          <w:sz w:val="27"/>
          <w:szCs w:val="27"/>
        </w:rPr>
        <w:t xml:space="preserve">w budżecie i wniosła </w:t>
      </w:r>
      <w:r w:rsidR="00D969F0" w:rsidRPr="00D969F0">
        <w:rPr>
          <w:rFonts w:ascii="Times New Roman" w:hAnsi="Times New Roman" w:cs="Times New Roman"/>
          <w:b/>
          <w:sz w:val="27"/>
          <w:szCs w:val="27"/>
        </w:rPr>
        <w:br/>
        <w:t xml:space="preserve">o podjęcie uchwały </w:t>
      </w:r>
      <w:r w:rsidRPr="00D969F0">
        <w:rPr>
          <w:rFonts w:ascii="Times New Roman" w:hAnsi="Times New Roman" w:cs="Times New Roman"/>
          <w:b/>
          <w:sz w:val="27"/>
          <w:szCs w:val="27"/>
        </w:rPr>
        <w:t xml:space="preserve">na najbliższej sesji. </w:t>
      </w:r>
    </w:p>
    <w:p w:rsidR="00F230D7" w:rsidRPr="00F230D7" w:rsidRDefault="00F230D7" w:rsidP="00F230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D969F0" w:rsidRDefault="00F230D7" w:rsidP="00F230D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b) przekazania środków finansowych dla Policji;</w:t>
      </w:r>
    </w:p>
    <w:p w:rsidR="00F230D7" w:rsidRPr="00D969F0" w:rsidRDefault="00F230D7" w:rsidP="00F230D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969F0">
        <w:rPr>
          <w:rFonts w:ascii="Times New Roman" w:hAnsi="Times New Roman" w:cs="Times New Roman"/>
          <w:b/>
          <w:sz w:val="27"/>
          <w:szCs w:val="27"/>
        </w:rPr>
        <w:t xml:space="preserve">Komisja zapoznała się z projektem uchwały w przedmiotowej sprawie, </w:t>
      </w:r>
      <w:r w:rsidR="00955823">
        <w:rPr>
          <w:rFonts w:ascii="Times New Roman" w:hAnsi="Times New Roman" w:cs="Times New Roman"/>
          <w:b/>
          <w:sz w:val="27"/>
          <w:szCs w:val="27"/>
        </w:rPr>
        <w:br/>
      </w:r>
      <w:r w:rsidRPr="00D969F0">
        <w:rPr>
          <w:rFonts w:ascii="Times New Roman" w:hAnsi="Times New Roman" w:cs="Times New Roman"/>
          <w:b/>
          <w:sz w:val="27"/>
          <w:szCs w:val="27"/>
        </w:rPr>
        <w:t xml:space="preserve">nie miała uwag i wnosi o jej podjęcie na najbliższej sesji. </w:t>
      </w:r>
    </w:p>
    <w:p w:rsidR="00F230D7" w:rsidRDefault="00F230D7" w:rsidP="00F230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230D7" w:rsidRPr="003D5543" w:rsidRDefault="00F230D7" w:rsidP="00F230D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D5543">
        <w:rPr>
          <w:rFonts w:ascii="Times New Roman" w:hAnsi="Times New Roman" w:cs="Times New Roman"/>
          <w:b/>
          <w:sz w:val="27"/>
          <w:szCs w:val="27"/>
        </w:rPr>
        <w:t xml:space="preserve">c) zmian w „Lokalnym programie wspierania edukacji uzdolnionych dzieci </w:t>
      </w:r>
      <w:r w:rsidRPr="003D5543">
        <w:rPr>
          <w:rFonts w:ascii="Times New Roman" w:hAnsi="Times New Roman" w:cs="Times New Roman"/>
          <w:b/>
          <w:sz w:val="27"/>
          <w:szCs w:val="27"/>
        </w:rPr>
        <w:br/>
        <w:t>i młodzieży z terenu Gminy Wierzchlas”;</w:t>
      </w:r>
    </w:p>
    <w:p w:rsidR="00F230D7" w:rsidRPr="003D5543" w:rsidRDefault="00F230D7" w:rsidP="00F230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D5543">
        <w:rPr>
          <w:rFonts w:ascii="Times New Roman" w:hAnsi="Times New Roman" w:cs="Times New Roman"/>
          <w:b/>
          <w:sz w:val="27"/>
          <w:szCs w:val="27"/>
        </w:rPr>
        <w:t>Sekretarz Gminy Leszek Gierczyk</w:t>
      </w:r>
      <w:r w:rsidRPr="003D5543">
        <w:rPr>
          <w:rFonts w:ascii="Times New Roman" w:hAnsi="Times New Roman" w:cs="Times New Roman"/>
          <w:sz w:val="27"/>
          <w:szCs w:val="27"/>
        </w:rPr>
        <w:t xml:space="preserve"> poinformował, że nie zostały wprowadzone żadne rewolucyjne zmiany w </w:t>
      </w:r>
      <w:r w:rsidR="00694BD2" w:rsidRPr="003D5543">
        <w:rPr>
          <w:rFonts w:ascii="Times New Roman" w:hAnsi="Times New Roman" w:cs="Times New Roman"/>
          <w:sz w:val="27"/>
          <w:szCs w:val="27"/>
        </w:rPr>
        <w:t xml:space="preserve">stosunku do poprzedniej </w:t>
      </w:r>
      <w:r w:rsidRPr="003D5543">
        <w:rPr>
          <w:rFonts w:ascii="Times New Roman" w:hAnsi="Times New Roman" w:cs="Times New Roman"/>
          <w:sz w:val="27"/>
          <w:szCs w:val="27"/>
        </w:rPr>
        <w:t>uchwały. Są</w:t>
      </w:r>
      <w:r w:rsidR="00694BD2" w:rsidRPr="003D5543">
        <w:rPr>
          <w:rFonts w:ascii="Times New Roman" w:hAnsi="Times New Roman" w:cs="Times New Roman"/>
          <w:sz w:val="27"/>
          <w:szCs w:val="27"/>
        </w:rPr>
        <w:t xml:space="preserve"> to techniczne zmiany związane </w:t>
      </w:r>
      <w:r w:rsidRPr="003D5543">
        <w:rPr>
          <w:rFonts w:ascii="Times New Roman" w:hAnsi="Times New Roman" w:cs="Times New Roman"/>
          <w:sz w:val="27"/>
          <w:szCs w:val="27"/>
        </w:rPr>
        <w:t xml:space="preserve">z pojawieniem się klas VIII i odejściem klas II gimnazjum. </w:t>
      </w:r>
    </w:p>
    <w:p w:rsidR="00F5729B" w:rsidRPr="003D5543" w:rsidRDefault="00F230D7" w:rsidP="00F230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D5543">
        <w:rPr>
          <w:rFonts w:ascii="Times New Roman" w:hAnsi="Times New Roman" w:cs="Times New Roman"/>
          <w:b/>
          <w:sz w:val="27"/>
          <w:szCs w:val="27"/>
        </w:rPr>
        <w:t>Inspektor Danuta Urbanik</w:t>
      </w:r>
      <w:r w:rsidRPr="003D5543">
        <w:rPr>
          <w:rFonts w:ascii="Times New Roman" w:hAnsi="Times New Roman" w:cs="Times New Roman"/>
          <w:sz w:val="27"/>
          <w:szCs w:val="27"/>
        </w:rPr>
        <w:t xml:space="preserve"> poinformowała, że dokonano zmian w </w:t>
      </w:r>
      <w:r w:rsidR="00F5729B" w:rsidRPr="003D5543">
        <w:rPr>
          <w:rFonts w:ascii="Times New Roman" w:hAnsi="Times New Roman" w:cs="Times New Roman"/>
          <w:sz w:val="27"/>
          <w:szCs w:val="27"/>
        </w:rPr>
        <w:t>§ 1 punkt 1:</w:t>
      </w:r>
    </w:p>
    <w:p w:rsidR="00F230D7" w:rsidRPr="003D5543" w:rsidRDefault="00F5729B" w:rsidP="00F230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D5543">
        <w:rPr>
          <w:rFonts w:ascii="Times New Roman" w:hAnsi="Times New Roman" w:cs="Times New Roman"/>
          <w:sz w:val="27"/>
          <w:szCs w:val="27"/>
        </w:rPr>
        <w:t>-  podpunkt b – dopisano klasę VIII i III klasę gimnazjum;</w:t>
      </w:r>
    </w:p>
    <w:p w:rsidR="00694BD2" w:rsidRDefault="00F5729B" w:rsidP="00F230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5543">
        <w:rPr>
          <w:rFonts w:ascii="Times New Roman" w:hAnsi="Times New Roman" w:cs="Times New Roman"/>
          <w:sz w:val="27"/>
          <w:szCs w:val="27"/>
        </w:rPr>
        <w:lastRenderedPageBreak/>
        <w:t xml:space="preserve">- podpunkt c – z związku z obowiązkowym egzaminem po ukończeniu szkoły podstawowej, którego wdrożenie nastąpi w zbliżającym się roku szkolnym. </w:t>
      </w:r>
      <w:r w:rsidRPr="003D5543">
        <w:rPr>
          <w:rFonts w:ascii="Times New Roman" w:hAnsi="Times New Roman" w:cs="Times New Roman"/>
          <w:b/>
          <w:sz w:val="27"/>
          <w:szCs w:val="27"/>
        </w:rPr>
        <w:t>Sekretarz</w:t>
      </w:r>
      <w:r w:rsidRPr="003D5543">
        <w:rPr>
          <w:rFonts w:ascii="Times New Roman" w:hAnsi="Times New Roman" w:cs="Times New Roman"/>
          <w:sz w:val="27"/>
          <w:szCs w:val="27"/>
        </w:rPr>
        <w:t xml:space="preserve"> nadmienił, że warto by dodać stwierdzenie: „punktów możliwych </w:t>
      </w:r>
      <w:r w:rsidR="003D5543" w:rsidRPr="003D5543">
        <w:rPr>
          <w:rFonts w:ascii="Times New Roman" w:hAnsi="Times New Roman" w:cs="Times New Roman"/>
          <w:sz w:val="27"/>
          <w:szCs w:val="27"/>
        </w:rPr>
        <w:br/>
      </w:r>
      <w:r w:rsidR="003D5543">
        <w:rPr>
          <w:rFonts w:ascii="Times New Roman" w:hAnsi="Times New Roman" w:cs="Times New Roman"/>
          <w:sz w:val="27"/>
          <w:szCs w:val="27"/>
        </w:rPr>
        <w:t xml:space="preserve">do uzyskania”. </w:t>
      </w:r>
      <w:r w:rsidRPr="003D5543">
        <w:rPr>
          <w:rFonts w:ascii="Times New Roman" w:hAnsi="Times New Roman" w:cs="Times New Roman"/>
          <w:sz w:val="27"/>
          <w:szCs w:val="27"/>
        </w:rPr>
        <w:t>Liczba punktów do zdobycia jest określona jedynie procentowo,</w:t>
      </w:r>
      <w:r>
        <w:rPr>
          <w:rFonts w:ascii="Times New Roman" w:hAnsi="Times New Roman" w:cs="Times New Roman"/>
          <w:sz w:val="26"/>
          <w:szCs w:val="26"/>
        </w:rPr>
        <w:t xml:space="preserve"> ponieważ nie znana jest jeszcze forma i zasady egzaminu. </w:t>
      </w:r>
      <w:r w:rsidR="00694BD2">
        <w:rPr>
          <w:rFonts w:ascii="Times New Roman" w:hAnsi="Times New Roman" w:cs="Times New Roman"/>
          <w:sz w:val="26"/>
          <w:szCs w:val="26"/>
        </w:rPr>
        <w:t>Propozycja 75</w:t>
      </w:r>
      <w:r>
        <w:rPr>
          <w:rFonts w:ascii="Times New Roman" w:hAnsi="Times New Roman" w:cs="Times New Roman"/>
          <w:sz w:val="26"/>
          <w:szCs w:val="26"/>
        </w:rPr>
        <w:t>% punktów możliwych do uzys</w:t>
      </w:r>
      <w:r w:rsidR="00694BD2">
        <w:rPr>
          <w:rFonts w:ascii="Times New Roman" w:hAnsi="Times New Roman" w:cs="Times New Roman"/>
          <w:sz w:val="26"/>
          <w:szCs w:val="26"/>
        </w:rPr>
        <w:t xml:space="preserve">kania </w:t>
      </w:r>
      <w:r>
        <w:rPr>
          <w:rFonts w:ascii="Times New Roman" w:hAnsi="Times New Roman" w:cs="Times New Roman"/>
          <w:sz w:val="26"/>
          <w:szCs w:val="26"/>
        </w:rPr>
        <w:t xml:space="preserve">z egzaminu występuje zarówno w przypadku egzaminu po VIII klasie, jak i po ukończeniu III klasy gimnazjum. Sekretarz podkreślił, że dopiero w praktyce okaże się, czy są to kryteria wygórowane, </w:t>
      </w:r>
      <w:r w:rsidR="003D554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czy możliwe do zrealizowania. </w:t>
      </w:r>
    </w:p>
    <w:p w:rsidR="007F030D" w:rsidRDefault="007F030D" w:rsidP="00F230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Zmiana dotyczy również Punktu 2 podpunkt b, gdzie dodano zapis o klasie VIII. </w:t>
      </w:r>
    </w:p>
    <w:p w:rsidR="00694BD2" w:rsidRPr="00694BD2" w:rsidRDefault="00694BD2" w:rsidP="00F230D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4BD2">
        <w:rPr>
          <w:rFonts w:ascii="Times New Roman" w:hAnsi="Times New Roman" w:cs="Times New Roman"/>
          <w:b/>
          <w:sz w:val="26"/>
          <w:szCs w:val="26"/>
        </w:rPr>
        <w:t xml:space="preserve">Komisja nie miała uwag do projektu uchwały i wniosła o jej podjęcie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694BD2">
        <w:rPr>
          <w:rFonts w:ascii="Times New Roman" w:hAnsi="Times New Roman" w:cs="Times New Roman"/>
          <w:b/>
          <w:sz w:val="26"/>
          <w:szCs w:val="26"/>
        </w:rPr>
        <w:t xml:space="preserve">na najbliższej sesji. </w:t>
      </w:r>
    </w:p>
    <w:p w:rsidR="002179A8" w:rsidRDefault="002179A8" w:rsidP="00F230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79A8" w:rsidRDefault="002179A8" w:rsidP="002179A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79A8">
        <w:rPr>
          <w:rFonts w:ascii="Times New Roman" w:hAnsi="Times New Roman" w:cs="Times New Roman"/>
          <w:b/>
          <w:sz w:val="26"/>
          <w:szCs w:val="26"/>
        </w:rPr>
        <w:t xml:space="preserve">d) zmiany uchwały Nr XXVI/140/2009 Rady Gminy Wierzchlas z dnia </w:t>
      </w:r>
      <w:r w:rsidRPr="002179A8">
        <w:rPr>
          <w:rFonts w:ascii="Times New Roman" w:hAnsi="Times New Roman" w:cs="Times New Roman"/>
          <w:b/>
          <w:sz w:val="26"/>
          <w:szCs w:val="26"/>
        </w:rPr>
        <w:br/>
        <w:t>9 marca 2009 r. w sprawie ustalenia regulaminu określającego zasady wynagradzania za pracę oraz zasady przyznawania nauczycielom zatrudnionym w oświatowych jednostkach organizacyjnych na terenie Gminy Wierzchlas dodatków do wynagrodzenia i nagród;</w:t>
      </w:r>
    </w:p>
    <w:p w:rsidR="002179A8" w:rsidRDefault="002179A8" w:rsidP="002179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Zmiana uchwały spowodowana jest utworzeniem Zespołów Szkolno-Przedszkolnych, należy na nowo określić stawki dodat</w:t>
      </w:r>
      <w:r w:rsidR="003D5543">
        <w:rPr>
          <w:rFonts w:ascii="Times New Roman" w:hAnsi="Times New Roman" w:cs="Times New Roman"/>
          <w:sz w:val="26"/>
          <w:szCs w:val="26"/>
        </w:rPr>
        <w:t xml:space="preserve">ków funkcyjnych </w:t>
      </w:r>
      <w:r w:rsidR="006901BC">
        <w:rPr>
          <w:rFonts w:ascii="Times New Roman" w:hAnsi="Times New Roman" w:cs="Times New Roman"/>
          <w:sz w:val="26"/>
          <w:szCs w:val="26"/>
        </w:rPr>
        <w:br/>
      </w:r>
      <w:r w:rsidR="003D5543">
        <w:rPr>
          <w:rFonts w:ascii="Times New Roman" w:hAnsi="Times New Roman" w:cs="Times New Roman"/>
          <w:sz w:val="26"/>
          <w:szCs w:val="26"/>
        </w:rPr>
        <w:t xml:space="preserve">dla dyrektorów </w:t>
      </w:r>
      <w:r>
        <w:rPr>
          <w:rFonts w:ascii="Times New Roman" w:hAnsi="Times New Roman" w:cs="Times New Roman"/>
          <w:sz w:val="26"/>
          <w:szCs w:val="26"/>
        </w:rPr>
        <w:t xml:space="preserve">i wicedyrektorów. </w:t>
      </w:r>
      <w:r w:rsidRPr="00CD1661">
        <w:rPr>
          <w:rFonts w:ascii="Times New Roman" w:hAnsi="Times New Roman" w:cs="Times New Roman"/>
          <w:b/>
          <w:sz w:val="26"/>
          <w:szCs w:val="26"/>
        </w:rPr>
        <w:t xml:space="preserve">Sekretarz </w:t>
      </w:r>
      <w:r>
        <w:rPr>
          <w:rFonts w:ascii="Times New Roman" w:hAnsi="Times New Roman" w:cs="Times New Roman"/>
          <w:sz w:val="26"/>
          <w:szCs w:val="26"/>
        </w:rPr>
        <w:t xml:space="preserve">podkreślił, że nie jest </w:t>
      </w:r>
      <w:r w:rsidR="00944330">
        <w:rPr>
          <w:rFonts w:ascii="Times New Roman" w:hAnsi="Times New Roman" w:cs="Times New Roman"/>
          <w:sz w:val="26"/>
          <w:szCs w:val="26"/>
        </w:rPr>
        <w:t xml:space="preserve">to </w:t>
      </w:r>
      <w:r>
        <w:rPr>
          <w:rFonts w:ascii="Times New Roman" w:hAnsi="Times New Roman" w:cs="Times New Roman"/>
          <w:sz w:val="26"/>
          <w:szCs w:val="26"/>
        </w:rPr>
        <w:t>jeszcze projekt uchwały, jedynie propozycja zmian w postaci tabelki z dodatkami fun</w:t>
      </w:r>
      <w:r w:rsidR="00955823">
        <w:rPr>
          <w:rFonts w:ascii="Times New Roman" w:hAnsi="Times New Roman" w:cs="Times New Roman"/>
          <w:sz w:val="26"/>
          <w:szCs w:val="26"/>
        </w:rPr>
        <w:t xml:space="preserve">kcyjnymi - </w:t>
      </w:r>
      <w:r>
        <w:rPr>
          <w:rFonts w:ascii="Times New Roman" w:hAnsi="Times New Roman" w:cs="Times New Roman"/>
          <w:sz w:val="26"/>
          <w:szCs w:val="26"/>
        </w:rPr>
        <w:t xml:space="preserve">niejako rdzeń uchwały, która zostanie podjęta. Przeprowadziliśmy spotkania z dyrektorami, w tym dyrektorami zespołów. Z rozmów wynika, </w:t>
      </w:r>
      <w:r w:rsidR="006901B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że nauczyciele mają dużo godzin ponadwymiarowych,</w:t>
      </w:r>
      <w:r w:rsidR="00694BD2">
        <w:rPr>
          <w:rFonts w:ascii="Times New Roman" w:hAnsi="Times New Roman" w:cs="Times New Roman"/>
          <w:sz w:val="26"/>
          <w:szCs w:val="26"/>
        </w:rPr>
        <w:t xml:space="preserve"> występuje dążenie </w:t>
      </w:r>
      <w:r w:rsidR="006901BC">
        <w:rPr>
          <w:rFonts w:ascii="Times New Roman" w:hAnsi="Times New Roman" w:cs="Times New Roman"/>
          <w:sz w:val="26"/>
          <w:szCs w:val="26"/>
        </w:rPr>
        <w:br/>
      </w:r>
      <w:r w:rsidR="00694BD2">
        <w:rPr>
          <w:rFonts w:ascii="Times New Roman" w:hAnsi="Times New Roman" w:cs="Times New Roman"/>
          <w:sz w:val="26"/>
          <w:szCs w:val="26"/>
        </w:rPr>
        <w:t>do ograniczenia tzw. 14 pensji</w:t>
      </w:r>
      <w:r>
        <w:rPr>
          <w:rFonts w:ascii="Times New Roman" w:hAnsi="Times New Roman" w:cs="Times New Roman"/>
          <w:sz w:val="26"/>
          <w:szCs w:val="26"/>
        </w:rPr>
        <w:t xml:space="preserve">. Nadmienił, że Szkoła w Łaszewie nie może </w:t>
      </w:r>
      <w:r w:rsidR="00694BD2">
        <w:rPr>
          <w:rFonts w:ascii="Times New Roman" w:hAnsi="Times New Roman" w:cs="Times New Roman"/>
          <w:sz w:val="26"/>
          <w:szCs w:val="26"/>
        </w:rPr>
        <w:t>funkcjonować w wymiarze 8 klas. J</w:t>
      </w:r>
      <w:r>
        <w:rPr>
          <w:rFonts w:ascii="Times New Roman" w:hAnsi="Times New Roman" w:cs="Times New Roman"/>
          <w:sz w:val="26"/>
          <w:szCs w:val="26"/>
        </w:rPr>
        <w:t xml:space="preserve">est pomysł, aby </w:t>
      </w:r>
      <w:r w:rsidR="00694BD2">
        <w:rPr>
          <w:rFonts w:ascii="Times New Roman" w:hAnsi="Times New Roman" w:cs="Times New Roman"/>
          <w:sz w:val="26"/>
          <w:szCs w:val="26"/>
        </w:rPr>
        <w:t xml:space="preserve">funkcjonowały tam jedynie </w:t>
      </w:r>
      <w:r>
        <w:rPr>
          <w:rFonts w:ascii="Times New Roman" w:hAnsi="Times New Roman" w:cs="Times New Roman"/>
          <w:sz w:val="26"/>
          <w:szCs w:val="26"/>
        </w:rPr>
        <w:t>klasy I-III. Na</w:t>
      </w:r>
      <w:r w:rsidR="00955823">
        <w:rPr>
          <w:rFonts w:ascii="Times New Roman" w:hAnsi="Times New Roman" w:cs="Times New Roman"/>
          <w:sz w:val="26"/>
          <w:szCs w:val="26"/>
        </w:rPr>
        <w:t>uczyciele, którzy musieliby odej</w:t>
      </w:r>
      <w:r>
        <w:rPr>
          <w:rFonts w:ascii="Times New Roman" w:hAnsi="Times New Roman" w:cs="Times New Roman"/>
          <w:sz w:val="26"/>
          <w:szCs w:val="26"/>
        </w:rPr>
        <w:t xml:space="preserve">ść, dostaliby </w:t>
      </w:r>
      <w:r w:rsidR="003640C8">
        <w:rPr>
          <w:rFonts w:ascii="Times New Roman" w:hAnsi="Times New Roman" w:cs="Times New Roman"/>
          <w:sz w:val="26"/>
          <w:szCs w:val="26"/>
        </w:rPr>
        <w:t xml:space="preserve">wówczas godziny ponadwymiarowe, a Szkoła </w:t>
      </w:r>
      <w:r w:rsidR="003D5543">
        <w:rPr>
          <w:rFonts w:ascii="Times New Roman" w:hAnsi="Times New Roman" w:cs="Times New Roman"/>
          <w:sz w:val="26"/>
          <w:szCs w:val="26"/>
        </w:rPr>
        <w:t xml:space="preserve">w Łaszewie </w:t>
      </w:r>
      <w:r w:rsidR="00955823">
        <w:rPr>
          <w:rFonts w:ascii="Times New Roman" w:hAnsi="Times New Roman" w:cs="Times New Roman"/>
          <w:sz w:val="26"/>
          <w:szCs w:val="26"/>
        </w:rPr>
        <w:t xml:space="preserve">zostałaby </w:t>
      </w:r>
      <w:r w:rsidR="003D5543">
        <w:rPr>
          <w:rFonts w:ascii="Times New Roman" w:hAnsi="Times New Roman" w:cs="Times New Roman"/>
          <w:sz w:val="26"/>
          <w:szCs w:val="26"/>
        </w:rPr>
        <w:t xml:space="preserve">filią Szkoły </w:t>
      </w:r>
      <w:r w:rsidR="003640C8">
        <w:rPr>
          <w:rFonts w:ascii="Times New Roman" w:hAnsi="Times New Roman" w:cs="Times New Roman"/>
          <w:sz w:val="26"/>
          <w:szCs w:val="26"/>
        </w:rPr>
        <w:t>w Mierzycach. Dyrektorzy zespołów szkół żądają większych dodatków funkcyjnych ze względu na to, że dotyczy ich zakaz godzin ponadwymiarowych i szeregowy nauczyciel może obecnie zarabiać więcej niż dyr</w:t>
      </w:r>
      <w:r w:rsidR="00944330">
        <w:rPr>
          <w:rFonts w:ascii="Times New Roman" w:hAnsi="Times New Roman" w:cs="Times New Roman"/>
          <w:sz w:val="26"/>
          <w:szCs w:val="26"/>
        </w:rPr>
        <w:t>ektor. S</w:t>
      </w:r>
      <w:r w:rsidR="003640C8">
        <w:rPr>
          <w:rFonts w:ascii="Times New Roman" w:hAnsi="Times New Roman" w:cs="Times New Roman"/>
          <w:sz w:val="26"/>
          <w:szCs w:val="26"/>
        </w:rPr>
        <w:t xml:space="preserve">łuszne </w:t>
      </w:r>
      <w:r w:rsidR="00944330">
        <w:rPr>
          <w:rFonts w:ascii="Times New Roman" w:hAnsi="Times New Roman" w:cs="Times New Roman"/>
          <w:sz w:val="26"/>
          <w:szCs w:val="26"/>
        </w:rPr>
        <w:t xml:space="preserve">więc </w:t>
      </w:r>
      <w:r w:rsidR="003640C8">
        <w:rPr>
          <w:rFonts w:ascii="Times New Roman" w:hAnsi="Times New Roman" w:cs="Times New Roman"/>
          <w:sz w:val="26"/>
          <w:szCs w:val="26"/>
        </w:rPr>
        <w:t xml:space="preserve">wydaje się podwyższenie dodatków funkcyjnych zależne od liczby oddziałów. Podane w tabeli kwoty </w:t>
      </w:r>
      <w:r w:rsidR="006901BC">
        <w:rPr>
          <w:rFonts w:ascii="Times New Roman" w:hAnsi="Times New Roman" w:cs="Times New Roman"/>
          <w:sz w:val="26"/>
          <w:szCs w:val="26"/>
        </w:rPr>
        <w:br/>
      </w:r>
      <w:r w:rsidR="003640C8">
        <w:rPr>
          <w:rFonts w:ascii="Times New Roman" w:hAnsi="Times New Roman" w:cs="Times New Roman"/>
          <w:sz w:val="26"/>
          <w:szCs w:val="26"/>
        </w:rPr>
        <w:t xml:space="preserve">są kwotami brutto, wicedyrektorzy otrzymają połowę kwoty dodatku funkcyjnego przewidzianego dla dyrektora. </w:t>
      </w:r>
      <w:r w:rsidR="00E81937">
        <w:rPr>
          <w:rFonts w:ascii="Times New Roman" w:hAnsi="Times New Roman" w:cs="Times New Roman"/>
          <w:sz w:val="26"/>
          <w:szCs w:val="26"/>
        </w:rPr>
        <w:t xml:space="preserve">Sekretarz podkreślił, że obecnie dyrektorzy mają więcej obowiązków, natomiast nie mają  wolnych wakacji, ferii, jak to było dotychczas, mają określony urlop na 35 dni do wybrania w ciągu całego roku. </w:t>
      </w:r>
    </w:p>
    <w:p w:rsidR="00E81937" w:rsidRDefault="00E81937" w:rsidP="002179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1661">
        <w:rPr>
          <w:rFonts w:ascii="Times New Roman" w:hAnsi="Times New Roman" w:cs="Times New Roman"/>
          <w:b/>
          <w:sz w:val="26"/>
          <w:szCs w:val="26"/>
        </w:rPr>
        <w:t>Inspektor Danuta Urbanik</w:t>
      </w:r>
      <w:r>
        <w:rPr>
          <w:rFonts w:ascii="Times New Roman" w:hAnsi="Times New Roman" w:cs="Times New Roman"/>
          <w:sz w:val="26"/>
          <w:szCs w:val="26"/>
        </w:rPr>
        <w:t xml:space="preserve"> podkreśliła, że dyrektor i wicedyrektor powinni stworzyć plan urlopów, tak aby jedno z nich było obecne w placówce. </w:t>
      </w:r>
      <w:r w:rsidR="003D554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O ostatecznej kwocie dodatków dla dyrektorów zadecyduje Wójt, ponie</w:t>
      </w:r>
      <w:r w:rsidR="003D5543">
        <w:rPr>
          <w:rFonts w:ascii="Times New Roman" w:hAnsi="Times New Roman" w:cs="Times New Roman"/>
          <w:sz w:val="26"/>
          <w:szCs w:val="26"/>
        </w:rPr>
        <w:t xml:space="preserve">waż kwoty </w:t>
      </w:r>
      <w:r w:rsidR="003D5543">
        <w:rPr>
          <w:rFonts w:ascii="Times New Roman" w:hAnsi="Times New Roman" w:cs="Times New Roman"/>
          <w:sz w:val="26"/>
          <w:szCs w:val="26"/>
        </w:rPr>
        <w:lastRenderedPageBreak/>
        <w:t xml:space="preserve">dodatków funkcyjnych </w:t>
      </w:r>
      <w:r>
        <w:rPr>
          <w:rFonts w:ascii="Times New Roman" w:hAnsi="Times New Roman" w:cs="Times New Roman"/>
          <w:sz w:val="26"/>
          <w:szCs w:val="26"/>
        </w:rPr>
        <w:t>w tabeli podane są w tzw. ”widełkach”, z</w:t>
      </w:r>
      <w:r w:rsidR="003D5543">
        <w:rPr>
          <w:rFonts w:ascii="Times New Roman" w:hAnsi="Times New Roman" w:cs="Times New Roman"/>
          <w:sz w:val="26"/>
          <w:szCs w:val="26"/>
        </w:rPr>
        <w:t xml:space="preserve"> kolei o dodatkach funkcyjnych </w:t>
      </w:r>
      <w:r>
        <w:rPr>
          <w:rFonts w:ascii="Times New Roman" w:hAnsi="Times New Roman" w:cs="Times New Roman"/>
          <w:sz w:val="26"/>
          <w:szCs w:val="26"/>
        </w:rPr>
        <w:t xml:space="preserve">dla wicedyrektorów sami dyrektorzy. </w:t>
      </w:r>
      <w:r w:rsidRPr="00955823">
        <w:rPr>
          <w:rFonts w:ascii="Times New Roman" w:hAnsi="Times New Roman" w:cs="Times New Roman"/>
          <w:b/>
          <w:sz w:val="26"/>
          <w:szCs w:val="26"/>
        </w:rPr>
        <w:t>Pani Danuta Urbanik</w:t>
      </w:r>
      <w:r>
        <w:rPr>
          <w:rFonts w:ascii="Times New Roman" w:hAnsi="Times New Roman" w:cs="Times New Roman"/>
          <w:sz w:val="26"/>
          <w:szCs w:val="26"/>
        </w:rPr>
        <w:t xml:space="preserve"> nadmieniła, że w Gminie Pątnów dodatki funkcyjne wicedyrektorów są </w:t>
      </w:r>
      <w:r w:rsidR="00077DD2">
        <w:rPr>
          <w:rFonts w:ascii="Times New Roman" w:hAnsi="Times New Roman" w:cs="Times New Roman"/>
          <w:sz w:val="26"/>
          <w:szCs w:val="26"/>
        </w:rPr>
        <w:t xml:space="preserve">ustalone na poziomie 80 % dodatku funkcyjnego dyrektorów. </w:t>
      </w:r>
    </w:p>
    <w:p w:rsidR="008F3D9C" w:rsidRPr="00CD1661" w:rsidRDefault="008F3D9C" w:rsidP="008F3D9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1661">
        <w:rPr>
          <w:rFonts w:ascii="Times New Roman" w:hAnsi="Times New Roman" w:cs="Times New Roman"/>
          <w:b/>
          <w:sz w:val="26"/>
          <w:szCs w:val="26"/>
        </w:rPr>
        <w:t xml:space="preserve">Komisja nie miała uwag do przedstawionego tematu i wnosi o podjęcie stosownej uchwały na najbliższej sesji. </w:t>
      </w:r>
    </w:p>
    <w:p w:rsidR="00077DD2" w:rsidRPr="00077DD2" w:rsidRDefault="00077DD2" w:rsidP="002179A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7DD2" w:rsidRDefault="00077DD2" w:rsidP="00077DD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7DD2">
        <w:rPr>
          <w:rFonts w:ascii="Times New Roman" w:hAnsi="Times New Roman" w:cs="Times New Roman"/>
          <w:b/>
          <w:sz w:val="26"/>
          <w:szCs w:val="26"/>
        </w:rPr>
        <w:t>e) zmiany uchwały Nr XXVII/150/2009 z dnia 23 kwietnia 2009 r. w sprawie określenia zasad udzielania i rozmiaru zniżek nauczycielom, którym powierzono stanowiska kierownicze w oświatowych jednostkach organizacyjnych prowadzonych przez Gminę Wierzchlas oraz ustalenia tygodniowego obowiązkowego wymiaru godzin zajęć dydaktycznych, wychowawczych i opie</w:t>
      </w:r>
      <w:r>
        <w:rPr>
          <w:rFonts w:ascii="Times New Roman" w:hAnsi="Times New Roman" w:cs="Times New Roman"/>
          <w:b/>
          <w:sz w:val="26"/>
          <w:szCs w:val="26"/>
        </w:rPr>
        <w:t>kuńczych niektórych nauczycieli;</w:t>
      </w:r>
    </w:p>
    <w:p w:rsidR="002E4351" w:rsidRDefault="00077DD2" w:rsidP="009E04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5543">
        <w:rPr>
          <w:rFonts w:ascii="Times New Roman" w:hAnsi="Times New Roman" w:cs="Times New Roman"/>
          <w:b/>
          <w:sz w:val="26"/>
          <w:szCs w:val="26"/>
        </w:rPr>
        <w:t>Sekretarz Gminy</w:t>
      </w:r>
      <w:r w:rsidRPr="00077DD2">
        <w:rPr>
          <w:rFonts w:ascii="Times New Roman" w:hAnsi="Times New Roman" w:cs="Times New Roman"/>
          <w:sz w:val="26"/>
          <w:szCs w:val="26"/>
        </w:rPr>
        <w:t xml:space="preserve"> poinformował, że podjęcie uchwały jest konieczne ze względu </w:t>
      </w:r>
      <w:r w:rsidR="00BB16A3">
        <w:rPr>
          <w:rFonts w:ascii="Times New Roman" w:hAnsi="Times New Roman" w:cs="Times New Roman"/>
          <w:sz w:val="26"/>
          <w:szCs w:val="26"/>
        </w:rPr>
        <w:br/>
      </w:r>
      <w:r w:rsidRPr="00077DD2">
        <w:rPr>
          <w:rFonts w:ascii="Times New Roman" w:hAnsi="Times New Roman" w:cs="Times New Roman"/>
          <w:sz w:val="26"/>
          <w:szCs w:val="26"/>
        </w:rPr>
        <w:t xml:space="preserve">na </w:t>
      </w:r>
      <w:r>
        <w:rPr>
          <w:rFonts w:ascii="Times New Roman" w:hAnsi="Times New Roman" w:cs="Times New Roman"/>
          <w:sz w:val="26"/>
          <w:szCs w:val="26"/>
        </w:rPr>
        <w:t xml:space="preserve">nowelizację Karty Nauczyciela, która nakłada na Radę Gminy obowiązek ustalenia </w:t>
      </w:r>
      <w:r w:rsidR="00BB16A3">
        <w:rPr>
          <w:rFonts w:ascii="Times New Roman" w:hAnsi="Times New Roman" w:cs="Times New Roman"/>
          <w:sz w:val="26"/>
          <w:szCs w:val="26"/>
        </w:rPr>
        <w:t>pensum dla pedagogów, logopedów, psychologó</w:t>
      </w:r>
      <w:r w:rsidR="002E4351">
        <w:rPr>
          <w:rFonts w:ascii="Times New Roman" w:hAnsi="Times New Roman" w:cs="Times New Roman"/>
          <w:sz w:val="26"/>
          <w:szCs w:val="26"/>
        </w:rPr>
        <w:t xml:space="preserve">w, terapeutów psychologicznych i </w:t>
      </w:r>
      <w:r w:rsidR="00BB16A3">
        <w:rPr>
          <w:rFonts w:ascii="Times New Roman" w:hAnsi="Times New Roman" w:cs="Times New Roman"/>
          <w:sz w:val="26"/>
          <w:szCs w:val="26"/>
        </w:rPr>
        <w:t>doradców zawodowych. Pensum nie może być wię</w:t>
      </w:r>
      <w:r w:rsidR="008F3D9C">
        <w:rPr>
          <w:rFonts w:ascii="Times New Roman" w:hAnsi="Times New Roman" w:cs="Times New Roman"/>
          <w:sz w:val="26"/>
          <w:szCs w:val="26"/>
        </w:rPr>
        <w:t>k</w:t>
      </w:r>
      <w:r w:rsidR="003D5543">
        <w:rPr>
          <w:rFonts w:ascii="Times New Roman" w:hAnsi="Times New Roman" w:cs="Times New Roman"/>
          <w:sz w:val="26"/>
          <w:szCs w:val="26"/>
        </w:rPr>
        <w:t xml:space="preserve">sze niż 22 godziny tygodniowo, </w:t>
      </w:r>
      <w:r w:rsidR="008F3D9C">
        <w:rPr>
          <w:rFonts w:ascii="Times New Roman" w:hAnsi="Times New Roman" w:cs="Times New Roman"/>
          <w:sz w:val="26"/>
          <w:szCs w:val="26"/>
        </w:rPr>
        <w:t xml:space="preserve">w uchwale jest propozycja </w:t>
      </w:r>
      <w:r w:rsidR="002E4351">
        <w:rPr>
          <w:rFonts w:ascii="Times New Roman" w:hAnsi="Times New Roman" w:cs="Times New Roman"/>
          <w:sz w:val="26"/>
          <w:szCs w:val="26"/>
        </w:rPr>
        <w:t xml:space="preserve">przyznania </w:t>
      </w:r>
      <w:r w:rsidR="008F3D9C">
        <w:rPr>
          <w:rFonts w:ascii="Times New Roman" w:hAnsi="Times New Roman" w:cs="Times New Roman"/>
          <w:sz w:val="26"/>
          <w:szCs w:val="26"/>
        </w:rPr>
        <w:t xml:space="preserve">maksymalnego pensum. </w:t>
      </w:r>
      <w:r w:rsidR="00BB16A3">
        <w:rPr>
          <w:rFonts w:ascii="Times New Roman" w:hAnsi="Times New Roman" w:cs="Times New Roman"/>
          <w:sz w:val="26"/>
          <w:szCs w:val="26"/>
        </w:rPr>
        <w:t>Z wymienionych w uchwale osób</w:t>
      </w:r>
      <w:r w:rsidR="002E4351">
        <w:rPr>
          <w:rFonts w:ascii="Times New Roman" w:hAnsi="Times New Roman" w:cs="Times New Roman"/>
          <w:sz w:val="26"/>
          <w:szCs w:val="26"/>
        </w:rPr>
        <w:t xml:space="preserve"> na terenie Gminy Wierzchlas</w:t>
      </w:r>
      <w:r w:rsidR="00BB16A3">
        <w:rPr>
          <w:rFonts w:ascii="Times New Roman" w:hAnsi="Times New Roman" w:cs="Times New Roman"/>
          <w:sz w:val="26"/>
          <w:szCs w:val="26"/>
        </w:rPr>
        <w:t xml:space="preserve"> zatrudniony jest jedynie doradca zawodowy. W VII i VIII klasie</w:t>
      </w:r>
      <w:r w:rsidR="008F3D9C">
        <w:rPr>
          <w:rFonts w:ascii="Times New Roman" w:hAnsi="Times New Roman" w:cs="Times New Roman"/>
          <w:sz w:val="26"/>
          <w:szCs w:val="26"/>
        </w:rPr>
        <w:t xml:space="preserve"> jest przeznaczonych 10 godzin rocznie </w:t>
      </w:r>
      <w:r w:rsidR="00BB16A3">
        <w:rPr>
          <w:rFonts w:ascii="Times New Roman" w:hAnsi="Times New Roman" w:cs="Times New Roman"/>
          <w:sz w:val="26"/>
          <w:szCs w:val="26"/>
        </w:rPr>
        <w:t xml:space="preserve">na doradztwo zawodowe. </w:t>
      </w:r>
    </w:p>
    <w:p w:rsidR="00BB16A3" w:rsidRDefault="009E04A6" w:rsidP="009E04A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4351">
        <w:rPr>
          <w:rFonts w:ascii="Times New Roman" w:hAnsi="Times New Roman" w:cs="Times New Roman"/>
          <w:b/>
          <w:sz w:val="26"/>
          <w:szCs w:val="26"/>
        </w:rPr>
        <w:t>Sekretarz</w:t>
      </w:r>
      <w:r>
        <w:rPr>
          <w:rFonts w:ascii="Times New Roman" w:hAnsi="Times New Roman" w:cs="Times New Roman"/>
          <w:sz w:val="26"/>
          <w:szCs w:val="26"/>
        </w:rPr>
        <w:t xml:space="preserve"> dodał, że w uchwale nadmieniono też, że uchyla się § 6, ponieważ dotyczy to obliczania pensum dla nauczycieli. Kiedyś </w:t>
      </w:r>
      <w:r w:rsidR="002E4351">
        <w:rPr>
          <w:rFonts w:ascii="Times New Roman" w:hAnsi="Times New Roman" w:cs="Times New Roman"/>
          <w:sz w:val="26"/>
          <w:szCs w:val="26"/>
        </w:rPr>
        <w:t xml:space="preserve">regulowała to uchwała gminy, </w:t>
      </w:r>
      <w:r>
        <w:rPr>
          <w:rFonts w:ascii="Times New Roman" w:hAnsi="Times New Roman" w:cs="Times New Roman"/>
          <w:sz w:val="26"/>
          <w:szCs w:val="26"/>
        </w:rPr>
        <w:t xml:space="preserve">obecnie </w:t>
      </w:r>
      <w:r w:rsidR="002E4351">
        <w:rPr>
          <w:rFonts w:ascii="Times New Roman" w:hAnsi="Times New Roman" w:cs="Times New Roman"/>
          <w:sz w:val="26"/>
          <w:szCs w:val="26"/>
        </w:rPr>
        <w:t xml:space="preserve">regulacja ta jest uwzględniona w Karcie Nauczyciela, dlatego unikamy powielania przepisów aktu wyższego rzędu. </w:t>
      </w:r>
    </w:p>
    <w:p w:rsidR="009E04A6" w:rsidRPr="00CD1661" w:rsidRDefault="009E04A6" w:rsidP="00077DD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1661">
        <w:rPr>
          <w:rFonts w:ascii="Times New Roman" w:hAnsi="Times New Roman" w:cs="Times New Roman"/>
          <w:b/>
          <w:sz w:val="26"/>
          <w:szCs w:val="26"/>
        </w:rPr>
        <w:t xml:space="preserve">Komisja nie miała uwag do projektu uchwały i wnosi o podjęcie uchwały </w:t>
      </w:r>
      <w:r w:rsidRPr="00CD1661">
        <w:rPr>
          <w:rFonts w:ascii="Times New Roman" w:hAnsi="Times New Roman" w:cs="Times New Roman"/>
          <w:b/>
          <w:sz w:val="26"/>
          <w:szCs w:val="26"/>
        </w:rPr>
        <w:br/>
        <w:t xml:space="preserve">na najbliższej sesji. </w:t>
      </w:r>
    </w:p>
    <w:p w:rsidR="00077DD2" w:rsidRDefault="00077DD2" w:rsidP="002179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E04A6" w:rsidRPr="008210DD" w:rsidRDefault="009E04A6" w:rsidP="009E04A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210DD">
        <w:rPr>
          <w:rFonts w:ascii="Times New Roman" w:hAnsi="Times New Roman" w:cs="Times New Roman"/>
          <w:b/>
          <w:sz w:val="26"/>
          <w:szCs w:val="26"/>
        </w:rPr>
        <w:t xml:space="preserve">f) </w:t>
      </w:r>
      <w:r w:rsidRPr="008210DD">
        <w:rPr>
          <w:rFonts w:ascii="Times New Roman" w:hAnsi="Times New Roman" w:cs="Times New Roman"/>
          <w:b/>
          <w:sz w:val="27"/>
          <w:szCs w:val="27"/>
        </w:rPr>
        <w:t>zasad udzielania dotacji celowej na dofinansowanie kosztów przedsięwz</w:t>
      </w:r>
      <w:r w:rsidR="002E4351">
        <w:rPr>
          <w:rFonts w:ascii="Times New Roman" w:hAnsi="Times New Roman" w:cs="Times New Roman"/>
          <w:b/>
          <w:sz w:val="27"/>
          <w:szCs w:val="27"/>
        </w:rPr>
        <w:t>ięć w ramach zadania „Ograniczan</w:t>
      </w:r>
      <w:r w:rsidRPr="008210DD">
        <w:rPr>
          <w:rFonts w:ascii="Times New Roman" w:hAnsi="Times New Roman" w:cs="Times New Roman"/>
          <w:b/>
          <w:sz w:val="27"/>
          <w:szCs w:val="27"/>
        </w:rPr>
        <w:t>ie niski</w:t>
      </w:r>
      <w:r w:rsidR="008F3D9C">
        <w:rPr>
          <w:rFonts w:ascii="Times New Roman" w:hAnsi="Times New Roman" w:cs="Times New Roman"/>
          <w:b/>
          <w:sz w:val="27"/>
          <w:szCs w:val="27"/>
        </w:rPr>
        <w:t>ej emisji w Gminie Wierzchlas”;</w:t>
      </w:r>
    </w:p>
    <w:p w:rsidR="00097048" w:rsidRDefault="00097048" w:rsidP="000970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5543">
        <w:rPr>
          <w:rFonts w:ascii="Times New Roman" w:hAnsi="Times New Roman" w:cs="Times New Roman"/>
          <w:b/>
          <w:sz w:val="26"/>
          <w:szCs w:val="26"/>
        </w:rPr>
        <w:t>Inspektor Andżelika Kucharska- Bociąga</w:t>
      </w:r>
      <w:r>
        <w:rPr>
          <w:rFonts w:ascii="Times New Roman" w:hAnsi="Times New Roman" w:cs="Times New Roman"/>
          <w:sz w:val="26"/>
          <w:szCs w:val="26"/>
        </w:rPr>
        <w:t xml:space="preserve"> poinformowała, że w związku </w:t>
      </w:r>
      <w:r w:rsidR="003D554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z</w:t>
      </w:r>
      <w:r w:rsidR="006901BC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złożeniem wniosku</w:t>
      </w:r>
      <w:r w:rsidR="006901BC">
        <w:rPr>
          <w:rFonts w:ascii="Times New Roman" w:hAnsi="Times New Roman" w:cs="Times New Roman"/>
          <w:sz w:val="26"/>
          <w:szCs w:val="26"/>
        </w:rPr>
        <w:t xml:space="preserve"> do Wojewódzkiego Funduszu Ochrony Środowiska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01B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o dofinansowanie </w:t>
      </w:r>
      <w:r w:rsidR="006901BC">
        <w:rPr>
          <w:rFonts w:ascii="Times New Roman" w:hAnsi="Times New Roman" w:cs="Times New Roman"/>
          <w:sz w:val="26"/>
          <w:szCs w:val="26"/>
        </w:rPr>
        <w:t xml:space="preserve">wymiany </w:t>
      </w:r>
      <w:r>
        <w:rPr>
          <w:rFonts w:ascii="Times New Roman" w:hAnsi="Times New Roman" w:cs="Times New Roman"/>
          <w:sz w:val="26"/>
          <w:szCs w:val="26"/>
        </w:rPr>
        <w:t>kotłów</w:t>
      </w:r>
      <w:r w:rsidR="006901BC">
        <w:rPr>
          <w:rFonts w:ascii="Times New Roman" w:hAnsi="Times New Roman" w:cs="Times New Roman"/>
          <w:sz w:val="26"/>
          <w:szCs w:val="26"/>
        </w:rPr>
        <w:t>, Rada Gminy</w:t>
      </w:r>
      <w:r>
        <w:rPr>
          <w:rFonts w:ascii="Times New Roman" w:hAnsi="Times New Roman" w:cs="Times New Roman"/>
          <w:sz w:val="26"/>
          <w:szCs w:val="26"/>
        </w:rPr>
        <w:t xml:space="preserve"> ma obowiązek podjęcia uchwały w sprawie regulaminu udzielania tego dofinansowania. Nadmieniła, że 26 sierpnia odbędzie się posiedzenie rady nadzorczej Funduszu i po tym terminie otrzymamy informację o przyznaniu lub nieprzyznaniu dotacji. Dofinansowanie udzielane jest w kwocie nieprzekraczającej 50% kosztów kwalifikowa</w:t>
      </w:r>
      <w:r w:rsidR="002E4351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nych, do których zalicza się koszty zakupu pieca, wymianę instalacji, zakupu urządzeń niezbędnych </w:t>
      </w:r>
      <w:r w:rsidR="006901B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do uruchomienia kotła. </w:t>
      </w:r>
      <w:r w:rsidR="006901BC">
        <w:rPr>
          <w:rFonts w:ascii="Times New Roman" w:hAnsi="Times New Roman" w:cs="Times New Roman"/>
          <w:sz w:val="26"/>
          <w:szCs w:val="26"/>
        </w:rPr>
        <w:t xml:space="preserve">Z terenu </w:t>
      </w:r>
      <w:r>
        <w:rPr>
          <w:rFonts w:ascii="Times New Roman" w:hAnsi="Times New Roman" w:cs="Times New Roman"/>
          <w:sz w:val="26"/>
          <w:szCs w:val="26"/>
        </w:rPr>
        <w:t xml:space="preserve">Gminy Wierzchlas </w:t>
      </w:r>
      <w:r w:rsidR="006901BC">
        <w:rPr>
          <w:rFonts w:ascii="Times New Roman" w:hAnsi="Times New Roman" w:cs="Times New Roman"/>
          <w:sz w:val="26"/>
          <w:szCs w:val="26"/>
        </w:rPr>
        <w:t xml:space="preserve">złożono </w:t>
      </w:r>
      <w:r>
        <w:rPr>
          <w:rFonts w:ascii="Times New Roman" w:hAnsi="Times New Roman" w:cs="Times New Roman"/>
          <w:sz w:val="26"/>
          <w:szCs w:val="26"/>
        </w:rPr>
        <w:t xml:space="preserve">126 wniosków –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najwięcej na ekogroszek,  następnie biomasę i gaz, </w:t>
      </w:r>
      <w:r w:rsidR="006901BC">
        <w:rPr>
          <w:rFonts w:ascii="Times New Roman" w:hAnsi="Times New Roman" w:cs="Times New Roman"/>
          <w:sz w:val="26"/>
          <w:szCs w:val="26"/>
        </w:rPr>
        <w:t xml:space="preserve">przyjęto też </w:t>
      </w:r>
      <w:r>
        <w:rPr>
          <w:rFonts w:ascii="Times New Roman" w:hAnsi="Times New Roman" w:cs="Times New Roman"/>
          <w:sz w:val="26"/>
          <w:szCs w:val="26"/>
        </w:rPr>
        <w:t xml:space="preserve">kilka wniosków </w:t>
      </w:r>
      <w:r w:rsidR="006901BC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na p</w:t>
      </w:r>
      <w:r w:rsidR="006901BC">
        <w:rPr>
          <w:rFonts w:ascii="Times New Roman" w:hAnsi="Times New Roman" w:cs="Times New Roman"/>
          <w:sz w:val="26"/>
          <w:szCs w:val="26"/>
        </w:rPr>
        <w:t xml:space="preserve">ompy ciepła. Regulamin musi stanowić załącznik do umowy </w:t>
      </w:r>
      <w:r w:rsidR="006901BC">
        <w:rPr>
          <w:rFonts w:ascii="Times New Roman" w:hAnsi="Times New Roman" w:cs="Times New Roman"/>
          <w:sz w:val="26"/>
          <w:szCs w:val="26"/>
        </w:rPr>
        <w:br/>
        <w:t>o dofinansowanie</w:t>
      </w:r>
      <w:r>
        <w:rPr>
          <w:rFonts w:ascii="Times New Roman" w:hAnsi="Times New Roman" w:cs="Times New Roman"/>
          <w:sz w:val="26"/>
          <w:szCs w:val="26"/>
        </w:rPr>
        <w:t xml:space="preserve">. Regulamin został opracowany </w:t>
      </w:r>
      <w:r w:rsidR="006901BC">
        <w:rPr>
          <w:rFonts w:ascii="Times New Roman" w:hAnsi="Times New Roman" w:cs="Times New Roman"/>
          <w:sz w:val="26"/>
          <w:szCs w:val="26"/>
        </w:rPr>
        <w:t xml:space="preserve">zgodnie z wytycznymi programu </w:t>
      </w:r>
      <w:r>
        <w:rPr>
          <w:rFonts w:ascii="Times New Roman" w:hAnsi="Times New Roman" w:cs="Times New Roman"/>
          <w:sz w:val="26"/>
          <w:szCs w:val="26"/>
        </w:rPr>
        <w:t>Wojewódzki</w:t>
      </w:r>
      <w:r w:rsidR="006901BC">
        <w:rPr>
          <w:rFonts w:ascii="Times New Roman" w:hAnsi="Times New Roman" w:cs="Times New Roman"/>
          <w:sz w:val="26"/>
          <w:szCs w:val="26"/>
        </w:rPr>
        <w:t xml:space="preserve">ego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01BC">
        <w:rPr>
          <w:rFonts w:ascii="Times New Roman" w:hAnsi="Times New Roman" w:cs="Times New Roman"/>
          <w:sz w:val="26"/>
          <w:szCs w:val="26"/>
        </w:rPr>
        <w:t xml:space="preserve">Funduszu. </w:t>
      </w:r>
    </w:p>
    <w:p w:rsidR="002E4351" w:rsidRPr="0067638B" w:rsidRDefault="002E4351" w:rsidP="0009704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638B">
        <w:rPr>
          <w:rFonts w:ascii="Times New Roman" w:hAnsi="Times New Roman" w:cs="Times New Roman"/>
          <w:b/>
          <w:sz w:val="26"/>
          <w:szCs w:val="26"/>
        </w:rPr>
        <w:t xml:space="preserve">Komisja nie miała uwag do przedstawionego projektu uchwały i wniosła o jej podjęcie na najbliższej sesji. </w:t>
      </w:r>
    </w:p>
    <w:p w:rsidR="009E04A6" w:rsidRDefault="009E04A6" w:rsidP="009E04A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9E04A6" w:rsidRDefault="009E04A6" w:rsidP="0092615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04A6">
        <w:rPr>
          <w:rFonts w:ascii="Times New Roman" w:hAnsi="Times New Roman" w:cs="Times New Roman"/>
          <w:b/>
          <w:sz w:val="27"/>
          <w:szCs w:val="27"/>
        </w:rPr>
        <w:t>Punkt 5</w:t>
      </w:r>
    </w:p>
    <w:p w:rsidR="009E04A6" w:rsidRPr="009E04A6" w:rsidRDefault="009E04A6" w:rsidP="00926151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E04A6" w:rsidRDefault="009E04A6" w:rsidP="009261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04A6">
        <w:rPr>
          <w:rFonts w:ascii="Times New Roman" w:hAnsi="Times New Roman" w:cs="Times New Roman"/>
          <w:b/>
          <w:sz w:val="26"/>
          <w:szCs w:val="26"/>
        </w:rPr>
        <w:t xml:space="preserve">Wyrażenie opinii w sprawie wyłączenia gospodarstw rolnych z obszaru sołectwa Łaszew Rządowy i ich włączenia w obszar sołectwa Pątnów </w:t>
      </w:r>
      <w:r w:rsidR="00D94BAF">
        <w:rPr>
          <w:rFonts w:ascii="Times New Roman" w:hAnsi="Times New Roman" w:cs="Times New Roman"/>
          <w:b/>
          <w:sz w:val="26"/>
          <w:szCs w:val="26"/>
        </w:rPr>
        <w:br/>
        <w:t>(zmiana granic Gminy)</w:t>
      </w:r>
    </w:p>
    <w:p w:rsidR="00D94BAF" w:rsidRDefault="00D94BAF" w:rsidP="009261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4BAF" w:rsidRDefault="008F3D9C" w:rsidP="009261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D5543">
        <w:rPr>
          <w:rFonts w:ascii="Times New Roman" w:hAnsi="Times New Roman" w:cs="Times New Roman"/>
          <w:b/>
          <w:sz w:val="26"/>
          <w:szCs w:val="26"/>
        </w:rPr>
        <w:t xml:space="preserve">Młodszy referent </w:t>
      </w:r>
      <w:r w:rsidR="00D94BAF" w:rsidRPr="003D5543">
        <w:rPr>
          <w:rFonts w:ascii="Times New Roman" w:hAnsi="Times New Roman" w:cs="Times New Roman"/>
          <w:b/>
          <w:sz w:val="26"/>
          <w:szCs w:val="26"/>
        </w:rPr>
        <w:t>Monika Krajewska</w:t>
      </w:r>
      <w:r w:rsidR="00D94BAF" w:rsidRPr="00D94BAF">
        <w:rPr>
          <w:rFonts w:ascii="Times New Roman" w:hAnsi="Times New Roman" w:cs="Times New Roman"/>
          <w:sz w:val="26"/>
          <w:szCs w:val="26"/>
        </w:rPr>
        <w:t xml:space="preserve"> poinformowała </w:t>
      </w:r>
      <w:r w:rsidR="00097048">
        <w:rPr>
          <w:rFonts w:ascii="Times New Roman" w:hAnsi="Times New Roman" w:cs="Times New Roman"/>
          <w:sz w:val="26"/>
          <w:szCs w:val="26"/>
        </w:rPr>
        <w:t xml:space="preserve">o </w:t>
      </w:r>
      <w:r w:rsidR="00D94BAF" w:rsidRPr="00D94BAF">
        <w:rPr>
          <w:rFonts w:ascii="Times New Roman" w:hAnsi="Times New Roman" w:cs="Times New Roman"/>
          <w:sz w:val="26"/>
          <w:szCs w:val="26"/>
        </w:rPr>
        <w:t xml:space="preserve">wniosku Gminy Pątnów </w:t>
      </w:r>
      <w:r>
        <w:rPr>
          <w:rFonts w:ascii="Times New Roman" w:hAnsi="Times New Roman" w:cs="Times New Roman"/>
          <w:sz w:val="26"/>
          <w:szCs w:val="26"/>
        </w:rPr>
        <w:br/>
        <w:t xml:space="preserve">o wyrażenie opinii </w:t>
      </w:r>
      <w:r w:rsidR="00D94BAF">
        <w:rPr>
          <w:rFonts w:ascii="Times New Roman" w:hAnsi="Times New Roman" w:cs="Times New Roman"/>
          <w:sz w:val="26"/>
          <w:szCs w:val="26"/>
        </w:rPr>
        <w:t>w sprawie odłączenia działek w Łaszewi</w:t>
      </w:r>
      <w:r>
        <w:rPr>
          <w:rFonts w:ascii="Times New Roman" w:hAnsi="Times New Roman" w:cs="Times New Roman"/>
          <w:sz w:val="26"/>
          <w:szCs w:val="26"/>
        </w:rPr>
        <w:t xml:space="preserve">e Rządowym </w:t>
      </w:r>
      <w:r w:rsidR="003D5543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od Gminy Wierzchlas </w:t>
      </w:r>
      <w:r w:rsidR="002E4351">
        <w:rPr>
          <w:rFonts w:ascii="Times New Roman" w:hAnsi="Times New Roman" w:cs="Times New Roman"/>
          <w:sz w:val="26"/>
          <w:szCs w:val="26"/>
        </w:rPr>
        <w:t>i włączenia</w:t>
      </w:r>
      <w:r w:rsidR="00D94BAF">
        <w:rPr>
          <w:rFonts w:ascii="Times New Roman" w:hAnsi="Times New Roman" w:cs="Times New Roman"/>
          <w:sz w:val="26"/>
          <w:szCs w:val="26"/>
        </w:rPr>
        <w:t xml:space="preserve"> ich w obszar Gminy Pątnów. Ż</w:t>
      </w:r>
      <w:r>
        <w:rPr>
          <w:rFonts w:ascii="Times New Roman" w:hAnsi="Times New Roman" w:cs="Times New Roman"/>
          <w:sz w:val="26"/>
          <w:szCs w:val="26"/>
        </w:rPr>
        <w:t xml:space="preserve">ycie mieszkańców wnioskujących </w:t>
      </w:r>
      <w:r w:rsidR="00D94BAF">
        <w:rPr>
          <w:rFonts w:ascii="Times New Roman" w:hAnsi="Times New Roman" w:cs="Times New Roman"/>
          <w:sz w:val="26"/>
          <w:szCs w:val="26"/>
        </w:rPr>
        <w:t>o odłączenie skupia się w Gminie Pątnów – dzieci c</w:t>
      </w:r>
      <w:r w:rsidR="002E4351">
        <w:rPr>
          <w:rFonts w:ascii="Times New Roman" w:hAnsi="Times New Roman" w:cs="Times New Roman"/>
          <w:sz w:val="26"/>
          <w:szCs w:val="26"/>
        </w:rPr>
        <w:t xml:space="preserve">hodzą tam do szkoły, kościoła, </w:t>
      </w:r>
      <w:r w:rsidR="00D94BAF">
        <w:rPr>
          <w:rFonts w:ascii="Times New Roman" w:hAnsi="Times New Roman" w:cs="Times New Roman"/>
          <w:sz w:val="26"/>
          <w:szCs w:val="26"/>
        </w:rPr>
        <w:t>gospodarstwa podłączone są do sieci wodociągowej Gminy Pątnów. Ich życie jest utrudnione, ponie</w:t>
      </w:r>
      <w:r w:rsidR="002E4351">
        <w:rPr>
          <w:rFonts w:ascii="Times New Roman" w:hAnsi="Times New Roman" w:cs="Times New Roman"/>
          <w:sz w:val="26"/>
          <w:szCs w:val="26"/>
        </w:rPr>
        <w:t>waż wszelkie sprawy muszą załatwiać u nas</w:t>
      </w:r>
      <w:r>
        <w:rPr>
          <w:rFonts w:ascii="Times New Roman" w:hAnsi="Times New Roman" w:cs="Times New Roman"/>
          <w:sz w:val="26"/>
          <w:szCs w:val="26"/>
        </w:rPr>
        <w:t xml:space="preserve">, tymczasem bliżej im </w:t>
      </w:r>
      <w:r w:rsidR="00D94BAF">
        <w:rPr>
          <w:rFonts w:ascii="Times New Roman" w:hAnsi="Times New Roman" w:cs="Times New Roman"/>
          <w:sz w:val="26"/>
          <w:szCs w:val="26"/>
        </w:rPr>
        <w:t xml:space="preserve">do Pątnowa. Odłączenie będzie dotyczyło </w:t>
      </w:r>
      <w:r w:rsidR="00097048">
        <w:rPr>
          <w:rFonts w:ascii="Times New Roman" w:hAnsi="Times New Roman" w:cs="Times New Roman"/>
          <w:sz w:val="26"/>
          <w:szCs w:val="26"/>
        </w:rPr>
        <w:t xml:space="preserve">5 działek oraz </w:t>
      </w:r>
      <w:r w:rsidR="00D94BAF">
        <w:rPr>
          <w:rFonts w:ascii="Times New Roman" w:hAnsi="Times New Roman" w:cs="Times New Roman"/>
          <w:sz w:val="26"/>
          <w:szCs w:val="26"/>
        </w:rPr>
        <w:t xml:space="preserve">części drogi, która przez nie przechodzi. </w:t>
      </w:r>
    </w:p>
    <w:p w:rsidR="009E04A6" w:rsidRDefault="00D94BAF" w:rsidP="00D94B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Przeprowadzone zostały konsultacje społeczne w tej sprawie. W ramach konsultacji mieszkańcy</w:t>
      </w:r>
      <w:r w:rsidR="001135CF">
        <w:rPr>
          <w:rFonts w:ascii="Times New Roman" w:hAnsi="Times New Roman" w:cs="Times New Roman"/>
          <w:sz w:val="26"/>
          <w:szCs w:val="26"/>
        </w:rPr>
        <w:t xml:space="preserve"> mieli prawo zgłaszania uwag w tej sprawie przez okres miesiąca</w:t>
      </w:r>
      <w:r>
        <w:rPr>
          <w:rFonts w:ascii="Times New Roman" w:hAnsi="Times New Roman" w:cs="Times New Roman"/>
          <w:sz w:val="26"/>
          <w:szCs w:val="26"/>
        </w:rPr>
        <w:t xml:space="preserve">. Nikt nie wniósł żadnej uwagi, opinii czy sprzeciwu. </w:t>
      </w:r>
      <w:r w:rsidR="00097048">
        <w:rPr>
          <w:rFonts w:ascii="Times New Roman" w:hAnsi="Times New Roman" w:cs="Times New Roman"/>
          <w:sz w:val="26"/>
          <w:szCs w:val="26"/>
        </w:rPr>
        <w:t xml:space="preserve">Wójt Gminy również przychylił się do wniosku mieszkańców Łaszewa Rządowego. </w:t>
      </w:r>
    </w:p>
    <w:p w:rsidR="00D94BAF" w:rsidRDefault="00D94BAF" w:rsidP="00D94B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135CF">
        <w:rPr>
          <w:rFonts w:ascii="Times New Roman" w:hAnsi="Times New Roman" w:cs="Times New Roman"/>
          <w:b/>
          <w:sz w:val="26"/>
          <w:szCs w:val="26"/>
        </w:rPr>
        <w:t>Przewodniczący</w:t>
      </w:r>
      <w:r>
        <w:rPr>
          <w:rFonts w:ascii="Times New Roman" w:hAnsi="Times New Roman" w:cs="Times New Roman"/>
          <w:sz w:val="26"/>
          <w:szCs w:val="26"/>
        </w:rPr>
        <w:t xml:space="preserve"> zapytał, czy został złożony do Gminy wniosek od samych zainteresowanych. </w:t>
      </w:r>
      <w:r w:rsidRPr="001135CF">
        <w:rPr>
          <w:rFonts w:ascii="Times New Roman" w:hAnsi="Times New Roman" w:cs="Times New Roman"/>
          <w:b/>
          <w:sz w:val="26"/>
          <w:szCs w:val="26"/>
        </w:rPr>
        <w:t>Monika Krajewska</w:t>
      </w:r>
      <w:r>
        <w:rPr>
          <w:rFonts w:ascii="Times New Roman" w:hAnsi="Times New Roman" w:cs="Times New Roman"/>
          <w:sz w:val="26"/>
          <w:szCs w:val="26"/>
        </w:rPr>
        <w:t xml:space="preserve"> odpowiedziała, że wnioski osoby </w:t>
      </w:r>
      <w:r w:rsidR="001135C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te kierują do Gminy Pątnów, natomiast </w:t>
      </w:r>
      <w:r w:rsidR="001135CF">
        <w:rPr>
          <w:rFonts w:ascii="Times New Roman" w:hAnsi="Times New Roman" w:cs="Times New Roman"/>
          <w:sz w:val="26"/>
          <w:szCs w:val="26"/>
        </w:rPr>
        <w:t xml:space="preserve">Gmina Wierzchlas otrzymuje je jedynie „do wiadomości”. </w:t>
      </w:r>
    </w:p>
    <w:p w:rsidR="00926151" w:rsidRDefault="00926151" w:rsidP="00D94BA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35CF">
        <w:rPr>
          <w:rFonts w:ascii="Times New Roman" w:hAnsi="Times New Roman" w:cs="Times New Roman"/>
          <w:b/>
          <w:sz w:val="26"/>
          <w:szCs w:val="26"/>
        </w:rPr>
        <w:t>Komisja poparła wniosek Gminy Pątnów w sprawie wyłączenia gospodarstw rolnych z obszaru sołectwa Łaszew Rządowy i ich włączenia w obszar sołectwa Pątnów.</w:t>
      </w:r>
    </w:p>
    <w:p w:rsidR="001135CF" w:rsidRPr="001135CF" w:rsidRDefault="001135CF" w:rsidP="00D94BA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6151" w:rsidRDefault="00926151" w:rsidP="00D94B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6151" w:rsidRPr="00926151" w:rsidRDefault="00926151" w:rsidP="009261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6151">
        <w:rPr>
          <w:rFonts w:ascii="Times New Roman" w:hAnsi="Times New Roman" w:cs="Times New Roman"/>
          <w:b/>
          <w:sz w:val="26"/>
          <w:szCs w:val="26"/>
        </w:rPr>
        <w:t>Punkt 6</w:t>
      </w:r>
    </w:p>
    <w:p w:rsidR="00926151" w:rsidRDefault="00926151" w:rsidP="009261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6151">
        <w:rPr>
          <w:rFonts w:ascii="Times New Roman" w:hAnsi="Times New Roman" w:cs="Times New Roman"/>
          <w:b/>
          <w:sz w:val="26"/>
          <w:szCs w:val="26"/>
        </w:rPr>
        <w:t>Rozpatrzenie wniosku Starostwa Powiatowego w Wieluniu w sprawie dofinansowania do „VIII Powiatowego Dnia Walki z Rakiem”.</w:t>
      </w:r>
    </w:p>
    <w:p w:rsidR="00926151" w:rsidRPr="00926151" w:rsidRDefault="00926151" w:rsidP="009261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6151" w:rsidRDefault="00926151" w:rsidP="009261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6151">
        <w:rPr>
          <w:rFonts w:ascii="Times New Roman" w:hAnsi="Times New Roman" w:cs="Times New Roman"/>
          <w:sz w:val="26"/>
          <w:szCs w:val="26"/>
        </w:rPr>
        <w:t xml:space="preserve">Komisja zapoznała się z wnioskiem Starostwa Powiatowego w Wieluniu </w:t>
      </w:r>
      <w:r w:rsidRPr="00926151">
        <w:rPr>
          <w:rFonts w:ascii="Times New Roman" w:hAnsi="Times New Roman" w:cs="Times New Roman"/>
          <w:sz w:val="26"/>
          <w:szCs w:val="26"/>
        </w:rPr>
        <w:br/>
        <w:t xml:space="preserve">w sprawie dofinansowania do „VIII Powiatowego Dnia Walki z Rakiem”. </w:t>
      </w:r>
      <w:r w:rsidRPr="00926151">
        <w:rPr>
          <w:rFonts w:ascii="Times New Roman" w:hAnsi="Times New Roman" w:cs="Times New Roman"/>
          <w:sz w:val="26"/>
          <w:szCs w:val="26"/>
        </w:rPr>
        <w:br/>
      </w:r>
      <w:r w:rsidRPr="00926151">
        <w:rPr>
          <w:rFonts w:ascii="Times New Roman" w:hAnsi="Times New Roman" w:cs="Times New Roman"/>
          <w:sz w:val="26"/>
          <w:szCs w:val="26"/>
        </w:rPr>
        <w:lastRenderedPageBreak/>
        <w:t xml:space="preserve">Po szczegółowej analizie wniosku Komisja jednogłośnie zaproponowała, </w:t>
      </w:r>
      <w:r w:rsidRPr="00926151">
        <w:rPr>
          <w:rFonts w:ascii="Times New Roman" w:hAnsi="Times New Roman" w:cs="Times New Roman"/>
          <w:sz w:val="26"/>
          <w:szCs w:val="26"/>
        </w:rPr>
        <w:br/>
        <w:t xml:space="preserve">aby wzorem lat ubiegłych na powyższą akcję przeznaczyć środki w wysokości 1.000 zł. </w:t>
      </w:r>
    </w:p>
    <w:p w:rsidR="003D5543" w:rsidRDefault="003D5543" w:rsidP="009261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35CF" w:rsidRDefault="001135CF" w:rsidP="009261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6151" w:rsidRPr="00926151" w:rsidRDefault="00926151" w:rsidP="009261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6151">
        <w:rPr>
          <w:rFonts w:ascii="Times New Roman" w:hAnsi="Times New Roman" w:cs="Times New Roman"/>
          <w:b/>
          <w:sz w:val="26"/>
          <w:szCs w:val="26"/>
        </w:rPr>
        <w:t>Punkt 7</w:t>
      </w:r>
    </w:p>
    <w:p w:rsidR="00926151" w:rsidRDefault="00926151" w:rsidP="009261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6151">
        <w:rPr>
          <w:rFonts w:ascii="Times New Roman" w:hAnsi="Times New Roman" w:cs="Times New Roman"/>
          <w:b/>
          <w:sz w:val="26"/>
          <w:szCs w:val="26"/>
        </w:rPr>
        <w:t>Wolne wnioski i zapytania.</w:t>
      </w:r>
    </w:p>
    <w:p w:rsidR="00926151" w:rsidRPr="00926151" w:rsidRDefault="00926151" w:rsidP="0092615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6151" w:rsidRPr="00926151" w:rsidRDefault="00926151" w:rsidP="009261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Nie zgłoszono żadnych wniosków ani zapytań. </w:t>
      </w:r>
    </w:p>
    <w:p w:rsidR="003D5543" w:rsidRDefault="003D5543" w:rsidP="009261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6151" w:rsidRDefault="00926151" w:rsidP="0092615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615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Na tym protokół zakończono i podpisano.</w:t>
      </w:r>
    </w:p>
    <w:p w:rsidR="00926151" w:rsidRDefault="00926151" w:rsidP="009261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40FDF" w:rsidRDefault="00840FDF" w:rsidP="009261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6151" w:rsidRDefault="00926151" w:rsidP="009261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D5543" w:rsidRDefault="00926151" w:rsidP="003D554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Protokola</w:t>
      </w:r>
      <w:r w:rsidR="003D5543">
        <w:rPr>
          <w:rFonts w:ascii="Times New Roman" w:hAnsi="Times New Roman" w:cs="Times New Roman"/>
          <w:sz w:val="26"/>
          <w:szCs w:val="26"/>
        </w:rPr>
        <w:t>nt:</w:t>
      </w:r>
      <w:r w:rsidR="003D5543">
        <w:rPr>
          <w:rFonts w:ascii="Times New Roman" w:hAnsi="Times New Roman" w:cs="Times New Roman"/>
          <w:sz w:val="26"/>
          <w:szCs w:val="26"/>
        </w:rPr>
        <w:tab/>
      </w:r>
      <w:r w:rsidR="003D5543">
        <w:rPr>
          <w:rFonts w:ascii="Times New Roman" w:hAnsi="Times New Roman" w:cs="Times New Roman"/>
          <w:sz w:val="26"/>
          <w:szCs w:val="26"/>
        </w:rPr>
        <w:tab/>
      </w:r>
      <w:r w:rsidR="003D5543">
        <w:rPr>
          <w:rFonts w:ascii="Times New Roman" w:hAnsi="Times New Roman" w:cs="Times New Roman"/>
          <w:sz w:val="26"/>
          <w:szCs w:val="26"/>
        </w:rPr>
        <w:tab/>
      </w:r>
      <w:r w:rsidR="003D5543">
        <w:rPr>
          <w:rFonts w:ascii="Times New Roman" w:hAnsi="Times New Roman" w:cs="Times New Roman"/>
          <w:sz w:val="26"/>
          <w:szCs w:val="26"/>
        </w:rPr>
        <w:tab/>
      </w:r>
      <w:r w:rsidR="003D5543">
        <w:rPr>
          <w:rFonts w:ascii="Times New Roman" w:hAnsi="Times New Roman" w:cs="Times New Roman"/>
          <w:sz w:val="26"/>
          <w:szCs w:val="26"/>
        </w:rPr>
        <w:tab/>
      </w:r>
      <w:r w:rsidR="003D5543">
        <w:rPr>
          <w:rFonts w:ascii="Times New Roman" w:hAnsi="Times New Roman" w:cs="Times New Roman"/>
          <w:sz w:val="26"/>
          <w:szCs w:val="26"/>
        </w:rPr>
        <w:tab/>
      </w:r>
      <w:r w:rsidR="003D5543">
        <w:rPr>
          <w:rFonts w:ascii="Times New Roman" w:hAnsi="Times New Roman" w:cs="Times New Roman"/>
          <w:sz w:val="26"/>
          <w:szCs w:val="26"/>
        </w:rPr>
        <w:tab/>
      </w:r>
      <w:r w:rsidR="003D5543">
        <w:rPr>
          <w:rFonts w:ascii="Times New Roman" w:hAnsi="Times New Roman" w:cs="Times New Roman"/>
          <w:sz w:val="26"/>
          <w:szCs w:val="26"/>
        </w:rPr>
        <w:tab/>
        <w:t xml:space="preserve">   Przewodniczący </w:t>
      </w:r>
    </w:p>
    <w:p w:rsidR="003D5543" w:rsidRDefault="003D5543" w:rsidP="003D5543">
      <w:pPr>
        <w:spacing w:after="0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Komisji </w:t>
      </w:r>
      <w:r w:rsidR="00926151">
        <w:rPr>
          <w:rFonts w:ascii="Times New Roman" w:hAnsi="Times New Roman" w:cs="Times New Roman"/>
          <w:sz w:val="26"/>
          <w:szCs w:val="26"/>
        </w:rPr>
        <w:t>Rewizyjnej</w:t>
      </w:r>
    </w:p>
    <w:p w:rsidR="003D5543" w:rsidRDefault="003D5543" w:rsidP="003D5543">
      <w:pPr>
        <w:spacing w:after="0"/>
        <w:ind w:left="566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151" w:rsidRDefault="00926151" w:rsidP="0092615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Kinga Raducka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1135CF">
        <w:rPr>
          <w:rFonts w:ascii="Times New Roman" w:hAnsi="Times New Roman" w:cs="Times New Roman"/>
          <w:sz w:val="26"/>
          <w:szCs w:val="26"/>
        </w:rPr>
        <w:t xml:space="preserve">       </w:t>
      </w:r>
      <w:r w:rsidR="003D55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Ryszard Dziadak </w:t>
      </w:r>
    </w:p>
    <w:p w:rsidR="00926151" w:rsidRDefault="00926151" w:rsidP="009261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6151" w:rsidRDefault="00926151" w:rsidP="009261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6151" w:rsidRDefault="00926151" w:rsidP="002179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151" w:rsidRPr="00926151" w:rsidRDefault="00926151" w:rsidP="002179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81937" w:rsidRPr="002179A8" w:rsidRDefault="00E81937" w:rsidP="002179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79A8" w:rsidRDefault="002179A8" w:rsidP="00F230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79A8" w:rsidRPr="00F230D7" w:rsidRDefault="002179A8" w:rsidP="00F230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230D7" w:rsidRPr="00F230D7" w:rsidRDefault="00F230D7" w:rsidP="00F230D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230D7" w:rsidRPr="00F230D7" w:rsidRDefault="00F230D7" w:rsidP="00F230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230D7" w:rsidRPr="00F230D7" w:rsidRDefault="00F230D7" w:rsidP="00F230D7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FA66EC" w:rsidRPr="00F230D7" w:rsidRDefault="00FA66EC" w:rsidP="00FA66EC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8A28DD" w:rsidRPr="00F230D7" w:rsidRDefault="008A28DD" w:rsidP="008A28DD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8A28DD" w:rsidRPr="00F230D7" w:rsidSect="003D5543">
      <w:foot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2D1" w:rsidRDefault="00FE52D1" w:rsidP="008F3D9C">
      <w:pPr>
        <w:spacing w:after="0" w:line="240" w:lineRule="auto"/>
      </w:pPr>
      <w:r>
        <w:separator/>
      </w:r>
    </w:p>
  </w:endnote>
  <w:endnote w:type="continuationSeparator" w:id="0">
    <w:p w:rsidR="00FE52D1" w:rsidRDefault="00FE52D1" w:rsidP="008F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9954"/>
      <w:docPartObj>
        <w:docPartGallery w:val="Page Numbers (Bottom of Page)"/>
        <w:docPartUnique/>
      </w:docPartObj>
    </w:sdtPr>
    <w:sdtContent>
      <w:p w:rsidR="001135CF" w:rsidRDefault="00E02EC2">
        <w:pPr>
          <w:pStyle w:val="Stopka"/>
          <w:jc w:val="center"/>
        </w:pPr>
        <w:fldSimple w:instr=" PAGE   \* MERGEFORMAT ">
          <w:r w:rsidR="007F030D">
            <w:rPr>
              <w:noProof/>
            </w:rPr>
            <w:t>5</w:t>
          </w:r>
        </w:fldSimple>
      </w:p>
    </w:sdtContent>
  </w:sdt>
  <w:p w:rsidR="001135CF" w:rsidRDefault="001135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2D1" w:rsidRDefault="00FE52D1" w:rsidP="008F3D9C">
      <w:pPr>
        <w:spacing w:after="0" w:line="240" w:lineRule="auto"/>
      </w:pPr>
      <w:r>
        <w:separator/>
      </w:r>
    </w:p>
  </w:footnote>
  <w:footnote w:type="continuationSeparator" w:id="0">
    <w:p w:rsidR="00FE52D1" w:rsidRDefault="00FE52D1" w:rsidP="008F3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227"/>
    <w:multiLevelType w:val="hybridMultilevel"/>
    <w:tmpl w:val="45369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85B64"/>
    <w:multiLevelType w:val="hybridMultilevel"/>
    <w:tmpl w:val="AA2008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71770"/>
    <w:multiLevelType w:val="hybridMultilevel"/>
    <w:tmpl w:val="E4BE0E56"/>
    <w:lvl w:ilvl="0" w:tplc="40E064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A2758"/>
    <w:multiLevelType w:val="hybridMultilevel"/>
    <w:tmpl w:val="E4BE0E56"/>
    <w:lvl w:ilvl="0" w:tplc="40E064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D62FF"/>
    <w:multiLevelType w:val="hybridMultilevel"/>
    <w:tmpl w:val="E4BE0E56"/>
    <w:lvl w:ilvl="0" w:tplc="40E064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07DD5"/>
    <w:multiLevelType w:val="hybridMultilevel"/>
    <w:tmpl w:val="E4BE0E56"/>
    <w:lvl w:ilvl="0" w:tplc="40E064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50D4C"/>
    <w:multiLevelType w:val="hybridMultilevel"/>
    <w:tmpl w:val="8CC2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96D32"/>
    <w:multiLevelType w:val="hybridMultilevel"/>
    <w:tmpl w:val="0E621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12A65"/>
    <w:multiLevelType w:val="hybridMultilevel"/>
    <w:tmpl w:val="56DEEE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F049C9"/>
    <w:multiLevelType w:val="hybridMultilevel"/>
    <w:tmpl w:val="C996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F6B99"/>
    <w:multiLevelType w:val="hybridMultilevel"/>
    <w:tmpl w:val="E4BE0E56"/>
    <w:lvl w:ilvl="0" w:tplc="40E064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14388"/>
    <w:multiLevelType w:val="hybridMultilevel"/>
    <w:tmpl w:val="E4BE0E56"/>
    <w:lvl w:ilvl="0" w:tplc="40E064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723E1"/>
    <w:multiLevelType w:val="hybridMultilevel"/>
    <w:tmpl w:val="F0B4EBD2"/>
    <w:lvl w:ilvl="0" w:tplc="8370D78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2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  <w:num w:numId="11">
    <w:abstractNumId w:val="11"/>
  </w:num>
  <w:num w:numId="12">
    <w:abstractNumId w:val="2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A0538"/>
    <w:rsid w:val="00054450"/>
    <w:rsid w:val="00077DD2"/>
    <w:rsid w:val="00097048"/>
    <w:rsid w:val="000E3F9F"/>
    <w:rsid w:val="001135CF"/>
    <w:rsid w:val="00202332"/>
    <w:rsid w:val="002179A8"/>
    <w:rsid w:val="002B5E3E"/>
    <w:rsid w:val="002E4351"/>
    <w:rsid w:val="0033053B"/>
    <w:rsid w:val="0036306D"/>
    <w:rsid w:val="003640C8"/>
    <w:rsid w:val="003D5543"/>
    <w:rsid w:val="005E032C"/>
    <w:rsid w:val="0067638B"/>
    <w:rsid w:val="006901BC"/>
    <w:rsid w:val="00694BD2"/>
    <w:rsid w:val="006C2854"/>
    <w:rsid w:val="00746C3E"/>
    <w:rsid w:val="007F030D"/>
    <w:rsid w:val="00815CD3"/>
    <w:rsid w:val="008210DD"/>
    <w:rsid w:val="00840FDF"/>
    <w:rsid w:val="008A28DD"/>
    <w:rsid w:val="008F3D9C"/>
    <w:rsid w:val="00926151"/>
    <w:rsid w:val="00944330"/>
    <w:rsid w:val="00955823"/>
    <w:rsid w:val="00961E89"/>
    <w:rsid w:val="009B4076"/>
    <w:rsid w:val="009E04A6"/>
    <w:rsid w:val="00BB16A3"/>
    <w:rsid w:val="00CA1F68"/>
    <w:rsid w:val="00CD1661"/>
    <w:rsid w:val="00D10D44"/>
    <w:rsid w:val="00D62DA6"/>
    <w:rsid w:val="00D94BAF"/>
    <w:rsid w:val="00D969F0"/>
    <w:rsid w:val="00E02EC2"/>
    <w:rsid w:val="00E81937"/>
    <w:rsid w:val="00F108BA"/>
    <w:rsid w:val="00F230D7"/>
    <w:rsid w:val="00F5729B"/>
    <w:rsid w:val="00FA0538"/>
    <w:rsid w:val="00FA66EC"/>
    <w:rsid w:val="00FD1325"/>
    <w:rsid w:val="00FD6960"/>
    <w:rsid w:val="00FE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A053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053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5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F3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3D9C"/>
  </w:style>
  <w:style w:type="paragraph" w:styleId="Stopka">
    <w:name w:val="footer"/>
    <w:basedOn w:val="Normalny"/>
    <w:link w:val="StopkaZnak"/>
    <w:uiPriority w:val="99"/>
    <w:unhideWhenUsed/>
    <w:rsid w:val="008F3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00AF8-E4CB-469D-AC6B-400C7084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8</Pages>
  <Words>2080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9</cp:revision>
  <cp:lastPrinted>2018-08-22T11:45:00Z</cp:lastPrinted>
  <dcterms:created xsi:type="dcterms:W3CDTF">2018-08-16T07:34:00Z</dcterms:created>
  <dcterms:modified xsi:type="dcterms:W3CDTF">2018-08-22T11:47:00Z</dcterms:modified>
</cp:coreProperties>
</file>