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A9" w:rsidRPr="00F376C0" w:rsidRDefault="00620DA9" w:rsidP="00620DA9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>
        <w:rPr>
          <w:szCs w:val="28"/>
        </w:rPr>
        <w:t>Protokół Nr 30</w:t>
      </w:r>
      <w:r w:rsidRPr="00F376C0">
        <w:rPr>
          <w:szCs w:val="28"/>
        </w:rPr>
        <w:t>/2017</w:t>
      </w:r>
    </w:p>
    <w:p w:rsidR="00620DA9" w:rsidRPr="00F376C0" w:rsidRDefault="00620DA9" w:rsidP="00620DA9">
      <w:pPr>
        <w:pStyle w:val="Tekstpodstawowy"/>
        <w:spacing w:line="276" w:lineRule="auto"/>
        <w:jc w:val="center"/>
        <w:rPr>
          <w:szCs w:val="28"/>
        </w:rPr>
      </w:pPr>
      <w:r w:rsidRPr="00F376C0">
        <w:rPr>
          <w:szCs w:val="28"/>
        </w:rPr>
        <w:t xml:space="preserve">sporządzony z  posiedzenia Komisji Rewizyjnej  Rady Gminy Wierzchlas, które odbyło się dnia  </w:t>
      </w:r>
      <w:r>
        <w:rPr>
          <w:szCs w:val="28"/>
        </w:rPr>
        <w:t>17 listopada</w:t>
      </w:r>
      <w:r w:rsidRPr="00F376C0">
        <w:rPr>
          <w:szCs w:val="28"/>
        </w:rPr>
        <w:t xml:space="preserve">  2017 roku. Początek posiedzenia                          o godz.  </w:t>
      </w:r>
      <w:r>
        <w:rPr>
          <w:szCs w:val="28"/>
        </w:rPr>
        <w:t>9</w:t>
      </w:r>
      <w:r w:rsidRPr="00F376C0">
        <w:rPr>
          <w:szCs w:val="28"/>
          <w:vertAlign w:val="superscript"/>
        </w:rPr>
        <w:t xml:space="preserve">00 </w:t>
      </w:r>
      <w:r w:rsidRPr="00F376C0">
        <w:rPr>
          <w:szCs w:val="28"/>
        </w:rPr>
        <w:t xml:space="preserve"> </w:t>
      </w:r>
    </w:p>
    <w:p w:rsidR="00620DA9" w:rsidRPr="00F376C0" w:rsidRDefault="00620DA9" w:rsidP="00620DA9">
      <w:pPr>
        <w:pStyle w:val="Tekstpodstawowy"/>
        <w:spacing w:line="276" w:lineRule="auto"/>
        <w:rPr>
          <w:szCs w:val="28"/>
        </w:rPr>
      </w:pPr>
    </w:p>
    <w:p w:rsidR="00620DA9" w:rsidRPr="00F376C0" w:rsidRDefault="00620DA9" w:rsidP="00620DA9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W posiedzeniu uczestniczyli: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Jerzy Cieślak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Przewodniczący Komisji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Maria Smolarek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Karol Sakowski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 xml:space="preserve">Jan </w:t>
      </w:r>
      <w:proofErr w:type="spellStart"/>
      <w:r w:rsidRPr="00F376C0">
        <w:rPr>
          <w:b w:val="0"/>
          <w:szCs w:val="28"/>
        </w:rPr>
        <w:t>Tronina</w:t>
      </w:r>
      <w:proofErr w:type="spellEnd"/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       Członek 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Teresa Nowak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</w:t>
      </w:r>
      <w:r w:rsidRPr="00F376C0">
        <w:rPr>
          <w:b w:val="0"/>
          <w:szCs w:val="28"/>
        </w:rPr>
        <w:tab/>
        <w:t>Skarbnik Gminy</w:t>
      </w:r>
    </w:p>
    <w:p w:rsidR="00620DA9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Monika Krajewska</w:t>
      </w:r>
      <w:r w:rsidRPr="00F376C0">
        <w:rPr>
          <w:b w:val="0"/>
          <w:szCs w:val="28"/>
        </w:rPr>
        <w:t xml:space="preserve"> 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</w:r>
      <w:r>
        <w:rPr>
          <w:b w:val="0"/>
          <w:szCs w:val="28"/>
        </w:rPr>
        <w:t>Referent Urzędu Gminy</w:t>
      </w:r>
    </w:p>
    <w:p w:rsidR="00620DA9" w:rsidRPr="00F376C0" w:rsidRDefault="00620DA9" w:rsidP="00620DA9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Agnieszka </w:t>
      </w:r>
      <w:proofErr w:type="spellStart"/>
      <w:r>
        <w:rPr>
          <w:b w:val="0"/>
          <w:szCs w:val="28"/>
        </w:rPr>
        <w:t>Kurpet</w:t>
      </w:r>
      <w:proofErr w:type="spellEnd"/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F376C0">
        <w:rPr>
          <w:b w:val="0"/>
          <w:szCs w:val="28"/>
        </w:rPr>
        <w:t xml:space="preserve">–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  <w:t>Podinspektor Urzędu Gminy</w:t>
      </w:r>
    </w:p>
    <w:p w:rsidR="00620DA9" w:rsidRDefault="00620DA9" w:rsidP="00620DA9">
      <w:pPr>
        <w:pStyle w:val="Tekstpodstawowy"/>
        <w:spacing w:line="276" w:lineRule="auto"/>
        <w:rPr>
          <w:b w:val="0"/>
          <w:szCs w:val="28"/>
        </w:rPr>
      </w:pPr>
    </w:p>
    <w:p w:rsidR="00620DA9" w:rsidRPr="00F376C0" w:rsidRDefault="00620DA9" w:rsidP="00620DA9">
      <w:pPr>
        <w:pStyle w:val="Tekstpodstawowy"/>
        <w:spacing w:line="276" w:lineRule="auto"/>
        <w:rPr>
          <w:b w:val="0"/>
          <w:szCs w:val="28"/>
        </w:rPr>
      </w:pPr>
      <w:r>
        <w:rPr>
          <w:b w:val="0"/>
          <w:szCs w:val="28"/>
        </w:rPr>
        <w:t>Nieobecny radny:</w:t>
      </w:r>
    </w:p>
    <w:p w:rsidR="00620DA9" w:rsidRPr="00620DA9" w:rsidRDefault="00620DA9" w:rsidP="00620DA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20DA9">
        <w:rPr>
          <w:rFonts w:ascii="Times New Roman" w:hAnsi="Times New Roman" w:cs="Times New Roman"/>
          <w:sz w:val="28"/>
          <w:szCs w:val="28"/>
        </w:rPr>
        <w:t xml:space="preserve">Ryszard </w:t>
      </w:r>
      <w:proofErr w:type="spellStart"/>
      <w:r w:rsidRPr="00620DA9">
        <w:rPr>
          <w:rFonts w:ascii="Times New Roman" w:hAnsi="Times New Roman" w:cs="Times New Roman"/>
          <w:sz w:val="28"/>
          <w:szCs w:val="28"/>
        </w:rPr>
        <w:t>Dziadak</w:t>
      </w:r>
      <w:proofErr w:type="spellEnd"/>
      <w:r w:rsidRPr="00620DA9">
        <w:rPr>
          <w:rFonts w:ascii="Times New Roman" w:hAnsi="Times New Roman" w:cs="Times New Roman"/>
          <w:sz w:val="28"/>
          <w:szCs w:val="28"/>
        </w:rPr>
        <w:t xml:space="preserve"> </w:t>
      </w:r>
      <w:r w:rsidRPr="00620DA9">
        <w:rPr>
          <w:rFonts w:ascii="Times New Roman" w:hAnsi="Times New Roman" w:cs="Times New Roman"/>
          <w:sz w:val="28"/>
          <w:szCs w:val="28"/>
        </w:rPr>
        <w:tab/>
      </w:r>
      <w:r w:rsidRPr="00620DA9">
        <w:rPr>
          <w:rFonts w:ascii="Times New Roman" w:hAnsi="Times New Roman" w:cs="Times New Roman"/>
          <w:sz w:val="28"/>
          <w:szCs w:val="28"/>
        </w:rPr>
        <w:tab/>
      </w:r>
      <w:r w:rsidRPr="00620DA9">
        <w:rPr>
          <w:rFonts w:ascii="Times New Roman" w:hAnsi="Times New Roman" w:cs="Times New Roman"/>
          <w:sz w:val="28"/>
          <w:szCs w:val="28"/>
        </w:rPr>
        <w:tab/>
        <w:t>–</w:t>
      </w:r>
      <w:r w:rsidRPr="00620DA9">
        <w:rPr>
          <w:rFonts w:ascii="Times New Roman" w:hAnsi="Times New Roman" w:cs="Times New Roman"/>
          <w:sz w:val="28"/>
          <w:szCs w:val="28"/>
        </w:rPr>
        <w:tab/>
        <w:t>Z-ca Przewodniczącego Komisji</w:t>
      </w:r>
    </w:p>
    <w:p w:rsidR="00620DA9" w:rsidRPr="00F376C0" w:rsidRDefault="00620DA9" w:rsidP="00620DA9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620DA9" w:rsidRPr="00F376C0" w:rsidRDefault="00620DA9" w:rsidP="00620DA9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Posiedzeniu przewodniczył Pan Jerzy Cieślak– Przewodniczący Komisji Rewizyjnej.</w:t>
      </w:r>
    </w:p>
    <w:p w:rsidR="00620DA9" w:rsidRPr="00F376C0" w:rsidRDefault="00620DA9" w:rsidP="00620DA9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620DA9" w:rsidRPr="00871760" w:rsidRDefault="00620DA9" w:rsidP="00620DA9">
      <w:pPr>
        <w:pStyle w:val="Tekstpodstawowy"/>
        <w:spacing w:line="276" w:lineRule="auto"/>
        <w:rPr>
          <w:i/>
          <w:szCs w:val="28"/>
        </w:rPr>
      </w:pPr>
      <w:r w:rsidRPr="00F376C0">
        <w:rPr>
          <w:i/>
          <w:szCs w:val="28"/>
        </w:rPr>
        <w:t>Porządek posiedzenia:</w:t>
      </w:r>
    </w:p>
    <w:p w:rsidR="00620DA9" w:rsidRPr="00620DA9" w:rsidRDefault="00620DA9" w:rsidP="00620DA9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sz w:val="28"/>
          <w:szCs w:val="26"/>
        </w:rPr>
        <w:t>Otwarcie posiedzenia i  stwierdzenie prawomocności obrad.</w:t>
      </w:r>
    </w:p>
    <w:p w:rsidR="00620DA9" w:rsidRPr="00620DA9" w:rsidRDefault="00620DA9" w:rsidP="00620DA9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sz w:val="28"/>
          <w:szCs w:val="26"/>
        </w:rPr>
        <w:t>Przyjęcie porządku obrad.</w:t>
      </w:r>
    </w:p>
    <w:p w:rsidR="00620DA9" w:rsidRPr="00620DA9" w:rsidRDefault="00620DA9" w:rsidP="00620DA9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sz w:val="28"/>
          <w:szCs w:val="26"/>
        </w:rPr>
        <w:t>Przyjęcie protokołu z posiedzenia Komisji.</w:t>
      </w:r>
    </w:p>
    <w:p w:rsidR="00620DA9" w:rsidRPr="00620DA9" w:rsidRDefault="00620DA9" w:rsidP="00620DA9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sz w:val="28"/>
          <w:szCs w:val="26"/>
        </w:rPr>
        <w:t>Omówienie materiałów na XXXII sesję Rady Gminy Wierzchlas – zaopiniowanie projektów uchwał w sprawie:</w:t>
      </w:r>
    </w:p>
    <w:p w:rsidR="00620DA9" w:rsidRPr="00620DA9" w:rsidRDefault="00620DA9" w:rsidP="00620DA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 xml:space="preserve">a) </w:t>
      </w:r>
      <w:r w:rsidRPr="00620DA9">
        <w:rPr>
          <w:rFonts w:ascii="Times New Roman" w:hAnsi="Times New Roman" w:cs="Times New Roman"/>
          <w:sz w:val="28"/>
          <w:szCs w:val="26"/>
        </w:rPr>
        <w:t xml:space="preserve">zmian w budżecie Gminy Wierzchlas na 2017 r.  </w:t>
      </w:r>
    </w:p>
    <w:p w:rsidR="00620DA9" w:rsidRPr="00620DA9" w:rsidRDefault="00620DA9" w:rsidP="00620DA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>b)</w:t>
      </w:r>
      <w:r w:rsidRPr="00620DA9">
        <w:rPr>
          <w:rFonts w:ascii="Times New Roman" w:hAnsi="Times New Roman" w:cs="Times New Roman"/>
          <w:sz w:val="28"/>
          <w:szCs w:val="26"/>
        </w:rPr>
        <w:t xml:space="preserve"> określenie stawek podatku rolnego na 2018 rok,</w:t>
      </w:r>
    </w:p>
    <w:p w:rsidR="00620DA9" w:rsidRPr="00620DA9" w:rsidRDefault="00620DA9" w:rsidP="00620DA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>c)</w:t>
      </w:r>
      <w:r w:rsidRPr="00620DA9">
        <w:rPr>
          <w:rFonts w:ascii="Times New Roman" w:hAnsi="Times New Roman" w:cs="Times New Roman"/>
          <w:sz w:val="28"/>
          <w:szCs w:val="26"/>
        </w:rPr>
        <w:t xml:space="preserve"> określenie stawek podatku leśnego na 2018 rok,</w:t>
      </w:r>
    </w:p>
    <w:p w:rsidR="00620DA9" w:rsidRPr="00620DA9" w:rsidRDefault="00620DA9" w:rsidP="00620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</w:rPr>
        <w:t>d)</w:t>
      </w:r>
      <w:r w:rsidRPr="00620DA9">
        <w:rPr>
          <w:rFonts w:ascii="Times New Roman" w:hAnsi="Times New Roman" w:cs="Times New Roman"/>
          <w:bCs/>
          <w:color w:val="000000"/>
          <w:spacing w:val="1"/>
          <w:sz w:val="28"/>
          <w:szCs w:val="26"/>
        </w:rPr>
        <w:t xml:space="preserve"> zatwierdzenia opłaty za zbiorowe dostarczanie wody,</w:t>
      </w:r>
    </w:p>
    <w:p w:rsidR="00620DA9" w:rsidRPr="00620DA9" w:rsidRDefault="00620DA9" w:rsidP="00620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</w:rPr>
        <w:t>e)</w:t>
      </w:r>
      <w:r w:rsidRPr="00620DA9">
        <w:rPr>
          <w:rFonts w:ascii="Times New Roman" w:hAnsi="Times New Roman" w:cs="Times New Roman"/>
          <w:bCs/>
          <w:color w:val="000000"/>
          <w:spacing w:val="1"/>
          <w:sz w:val="28"/>
          <w:szCs w:val="26"/>
        </w:rPr>
        <w:t xml:space="preserve"> zatwierdzenia opłaty za zbiorowe odprowadzenia ścieków, </w:t>
      </w:r>
    </w:p>
    <w:p w:rsidR="00620DA9" w:rsidRPr="00620DA9" w:rsidRDefault="00620DA9" w:rsidP="00620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>f)</w:t>
      </w:r>
      <w:r w:rsidRPr="00620DA9">
        <w:rPr>
          <w:rFonts w:ascii="Times New Roman" w:hAnsi="Times New Roman" w:cs="Times New Roman"/>
          <w:sz w:val="28"/>
          <w:szCs w:val="26"/>
        </w:rPr>
        <w:t xml:space="preserve"> przyjęcia programu współpracy Gminy Wierzchlas z organizacjami pozarządowymi oraz innymi podmiotami prowadzącymi działalność pożytku publicznego, </w:t>
      </w:r>
    </w:p>
    <w:p w:rsidR="00620DA9" w:rsidRPr="00620DA9" w:rsidRDefault="00620DA9" w:rsidP="00620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>g)</w:t>
      </w:r>
      <w:r w:rsidRPr="00620DA9">
        <w:rPr>
          <w:rFonts w:ascii="Times New Roman" w:hAnsi="Times New Roman" w:cs="Times New Roman"/>
          <w:sz w:val="28"/>
          <w:szCs w:val="26"/>
        </w:rPr>
        <w:t xml:space="preserve"> uchylenia uchwały Nr XXX/198/2017 Rady Gminy Wierzchlas z dnia 29 września 2017r. w sprawie Statutu Gminy Wierzchlas,</w:t>
      </w:r>
    </w:p>
    <w:p w:rsidR="00620DA9" w:rsidRPr="00620DA9" w:rsidRDefault="00620DA9" w:rsidP="00620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>h)</w:t>
      </w:r>
      <w:r w:rsidRPr="00620DA9">
        <w:rPr>
          <w:rFonts w:ascii="Times New Roman" w:hAnsi="Times New Roman" w:cs="Times New Roman"/>
          <w:sz w:val="28"/>
          <w:szCs w:val="26"/>
        </w:rPr>
        <w:t xml:space="preserve"> przyjęcia Statutu Gminy Wierzchlas.</w:t>
      </w:r>
    </w:p>
    <w:p w:rsidR="00620DA9" w:rsidRPr="00620DA9" w:rsidRDefault="00620DA9" w:rsidP="00620DA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lastRenderedPageBreak/>
        <w:t>5.</w:t>
      </w:r>
      <w:r w:rsidRPr="00620DA9">
        <w:rPr>
          <w:rFonts w:ascii="Times New Roman" w:hAnsi="Times New Roman" w:cs="Times New Roman"/>
          <w:sz w:val="28"/>
          <w:szCs w:val="26"/>
        </w:rPr>
        <w:t xml:space="preserve"> Wizja w terenie – stan techniczny dróg. </w:t>
      </w:r>
    </w:p>
    <w:p w:rsidR="00620DA9" w:rsidRPr="00620DA9" w:rsidRDefault="00620DA9" w:rsidP="00620DA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20DA9">
        <w:rPr>
          <w:rFonts w:ascii="Times New Roman" w:hAnsi="Times New Roman" w:cs="Times New Roman"/>
          <w:b/>
          <w:sz w:val="28"/>
          <w:szCs w:val="26"/>
        </w:rPr>
        <w:t xml:space="preserve">6. </w:t>
      </w:r>
      <w:r w:rsidRPr="00620DA9">
        <w:rPr>
          <w:rFonts w:ascii="Times New Roman" w:hAnsi="Times New Roman" w:cs="Times New Roman"/>
          <w:sz w:val="28"/>
          <w:szCs w:val="26"/>
        </w:rPr>
        <w:t>Wolne wnioski i zapytania.</w:t>
      </w:r>
    </w:p>
    <w:p w:rsidR="00DA556E" w:rsidRDefault="00DA556E"/>
    <w:p w:rsidR="00DA556E" w:rsidRPr="00DA556E" w:rsidRDefault="00DA556E">
      <w:pPr>
        <w:rPr>
          <w:rFonts w:ascii="Times New Roman" w:hAnsi="Times New Roman" w:cs="Times New Roman"/>
          <w:b/>
          <w:sz w:val="28"/>
        </w:rPr>
      </w:pPr>
      <w:r w:rsidRPr="00DA556E">
        <w:rPr>
          <w:rFonts w:ascii="Times New Roman" w:hAnsi="Times New Roman" w:cs="Times New Roman"/>
          <w:b/>
          <w:sz w:val="28"/>
        </w:rPr>
        <w:t xml:space="preserve">Przebieg obrad 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Punkt 1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Otwarcie posiedzenia i  stwierdzenie prawomocności obrad.</w:t>
      </w:r>
    </w:p>
    <w:p w:rsidR="00D778AE" w:rsidRPr="007B0206" w:rsidRDefault="00D778AE" w:rsidP="00D778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Przewodniczący Komisji Oświaty </w:t>
      </w:r>
      <w:r>
        <w:rPr>
          <w:rFonts w:ascii="Times New Roman" w:hAnsi="Times New Roman" w:cs="Times New Roman"/>
          <w:sz w:val="28"/>
          <w:szCs w:val="28"/>
        </w:rPr>
        <w:t>Rewizyjnej Jerzy Cieślak</w:t>
      </w:r>
      <w:r w:rsidRPr="007B0206">
        <w:rPr>
          <w:rFonts w:ascii="Times New Roman" w:hAnsi="Times New Roman" w:cs="Times New Roman"/>
          <w:sz w:val="28"/>
          <w:szCs w:val="28"/>
        </w:rPr>
        <w:t xml:space="preserve">  otwarł posiedzenie komisji stwierdził, </w:t>
      </w:r>
      <w:r>
        <w:rPr>
          <w:rFonts w:ascii="Times New Roman" w:hAnsi="Times New Roman" w:cs="Times New Roman"/>
          <w:sz w:val="28"/>
          <w:szCs w:val="28"/>
        </w:rPr>
        <w:t xml:space="preserve">że w posiedzeniu uczestniczy </w:t>
      </w:r>
      <w:r w:rsidRPr="007B0206">
        <w:rPr>
          <w:rFonts w:ascii="Times New Roman" w:hAnsi="Times New Roman" w:cs="Times New Roman"/>
          <w:sz w:val="28"/>
          <w:szCs w:val="28"/>
        </w:rPr>
        <w:t>5 radnych, co stanowi kworum, przy którym, może obradować Komisja.</w:t>
      </w:r>
    </w:p>
    <w:p w:rsidR="00D778AE" w:rsidRPr="00D778AE" w:rsidRDefault="00D778A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Punkt 2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Przyjęcie porządku obrad.</w:t>
      </w:r>
    </w:p>
    <w:p w:rsidR="00D778AE" w:rsidRPr="007B0206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Przewodniczący Komisji</w:t>
      </w:r>
      <w:r w:rsidRPr="007B0206">
        <w:rPr>
          <w:rFonts w:ascii="Times New Roman" w:hAnsi="Times New Roman" w:cs="Times New Roman"/>
          <w:sz w:val="28"/>
          <w:szCs w:val="28"/>
        </w:rPr>
        <w:t xml:space="preserve">  przedstawił porządek posiedzenia i zapytał, czy są uwagi do tego porządku.</w:t>
      </w:r>
    </w:p>
    <w:p w:rsidR="00D778AE" w:rsidRPr="007B0206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Radni nie zgłaszali uwag ani  dodatkowych zmian w związku z tym Przewodniczący poddał  projekt porządku obrad pod głosowanie i przyjęty został jednomyślnie.</w:t>
      </w:r>
    </w:p>
    <w:p w:rsidR="00D778AE" w:rsidRPr="00D778AE" w:rsidRDefault="00D778A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Punkt 3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Przyjęcie protokołu z posiedzenia Komisji.</w:t>
      </w:r>
    </w:p>
    <w:p w:rsidR="00DA556E" w:rsidRPr="00D778AE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 xml:space="preserve">Przewodniczący Komisji </w:t>
      </w:r>
      <w:r w:rsidRPr="007B0206">
        <w:rPr>
          <w:rFonts w:ascii="Times New Roman" w:hAnsi="Times New Roman" w:cs="Times New Roman"/>
          <w:sz w:val="28"/>
          <w:szCs w:val="28"/>
        </w:rPr>
        <w:t xml:space="preserve"> przedstawił Komisji protokół poprzedniego posiedzenia Komisji radni zapoznali się z jego treścią  nie mieli uwag,                       w związku z tym protokół został przyjęty jednogłośnie.</w:t>
      </w:r>
    </w:p>
    <w:p w:rsidR="00D778AE" w:rsidRPr="00D778AE" w:rsidRDefault="00D778A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Punkt 4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Omówienie materiałów na XXXII sesję Rady Gminy Wierzchlas – zaopiniowanie projektów uchwał w sprawie: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 xml:space="preserve">a) zmian w budżecie Gminy Wierzchlas na 2017 r.  </w:t>
      </w:r>
    </w:p>
    <w:p w:rsidR="00DA556E" w:rsidRDefault="006837F3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837F3">
        <w:rPr>
          <w:rFonts w:ascii="Times New Roman" w:hAnsi="Times New Roman" w:cs="Times New Roman"/>
          <w:sz w:val="28"/>
          <w:szCs w:val="26"/>
        </w:rPr>
        <w:t>Wprowadzenia do t</w:t>
      </w:r>
      <w:r>
        <w:rPr>
          <w:rFonts w:ascii="Times New Roman" w:hAnsi="Times New Roman" w:cs="Times New Roman"/>
          <w:sz w:val="28"/>
          <w:szCs w:val="26"/>
        </w:rPr>
        <w:t xml:space="preserve">ematu dokonała Skarbnik Gminy Teresa Nowak, która poinformowała, że zachodzi konieczność </w:t>
      </w:r>
      <w:r w:rsidR="00656662">
        <w:rPr>
          <w:rFonts w:ascii="Times New Roman" w:hAnsi="Times New Roman" w:cs="Times New Roman"/>
          <w:sz w:val="28"/>
          <w:szCs w:val="26"/>
        </w:rPr>
        <w:t>dokonania zmian w budżecie Gminy  w 2017 r. i tak:</w:t>
      </w:r>
    </w:p>
    <w:p w:rsidR="008209A2" w:rsidRDefault="008209A2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Zwiększenia:</w:t>
      </w:r>
    </w:p>
    <w:p w:rsidR="00656662" w:rsidRPr="00656662" w:rsidRDefault="00656662" w:rsidP="00656662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656662">
        <w:rPr>
          <w:rFonts w:ascii="Times New Roman" w:hAnsi="Times New Roman" w:cs="Times New Roman"/>
          <w:sz w:val="28"/>
          <w:szCs w:val="26"/>
          <w:lang w:val="pl-PL"/>
        </w:rPr>
        <w:t>Dział</w:t>
      </w:r>
      <w:r>
        <w:rPr>
          <w:rFonts w:ascii="Times New Roman" w:hAnsi="Times New Roman" w:cs="Times New Roman"/>
          <w:sz w:val="28"/>
          <w:szCs w:val="26"/>
        </w:rPr>
        <w:t xml:space="preserve"> 010 </w:t>
      </w:r>
      <w:r w:rsidRPr="00656662">
        <w:rPr>
          <w:rFonts w:ascii="Times New Roman" w:hAnsi="Times New Roman" w:cs="Times New Roman"/>
          <w:sz w:val="28"/>
          <w:szCs w:val="26"/>
          <w:lang w:val="pl-PL"/>
        </w:rPr>
        <w:t>Rolnictwo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656662">
        <w:rPr>
          <w:rFonts w:ascii="Times New Roman" w:hAnsi="Times New Roman" w:cs="Times New Roman"/>
          <w:sz w:val="28"/>
          <w:szCs w:val="26"/>
          <w:lang w:val="pl-PL"/>
        </w:rPr>
        <w:t>i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>łowiectwo</w:t>
      </w:r>
    </w:p>
    <w:p w:rsidR="00656662" w:rsidRPr="008209A2" w:rsidRDefault="008209A2" w:rsidP="0065666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656662">
        <w:rPr>
          <w:rFonts w:ascii="Times New Roman" w:hAnsi="Times New Roman" w:cs="Times New Roman"/>
          <w:sz w:val="28"/>
          <w:szCs w:val="26"/>
          <w:lang w:val="pl-PL"/>
        </w:rPr>
        <w:t>zwiększa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 xml:space="preserve"> </w:t>
      </w:r>
      <w:r w:rsidRPr="00656662">
        <w:rPr>
          <w:rFonts w:ascii="Times New Roman" w:hAnsi="Times New Roman" w:cs="Times New Roman"/>
          <w:sz w:val="28"/>
          <w:szCs w:val="26"/>
          <w:lang w:val="pl-PL"/>
        </w:rPr>
        <w:t>się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 xml:space="preserve"> środki o </w:t>
      </w:r>
      <w:r w:rsidR="00656662" w:rsidRPr="008209A2">
        <w:rPr>
          <w:rFonts w:ascii="Times New Roman" w:hAnsi="Times New Roman" w:cs="Times New Roman"/>
          <w:sz w:val="28"/>
          <w:szCs w:val="26"/>
          <w:lang w:val="pl-PL"/>
        </w:rPr>
        <w:t xml:space="preserve">8.500 zł 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>z</w:t>
      </w:r>
      <w:r>
        <w:rPr>
          <w:rFonts w:ascii="Times New Roman" w:hAnsi="Times New Roman" w:cs="Times New Roman"/>
          <w:sz w:val="28"/>
          <w:szCs w:val="26"/>
          <w:lang w:val="pl-PL"/>
        </w:rPr>
        <w:t xml:space="preserve"> przeznaczeniem na wyłapywanie psów. </w:t>
      </w:r>
    </w:p>
    <w:p w:rsidR="00656662" w:rsidRDefault="008209A2" w:rsidP="008209A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Zmniejszenia:</w:t>
      </w:r>
    </w:p>
    <w:p w:rsidR="008209A2" w:rsidRPr="008209A2" w:rsidRDefault="008209A2" w:rsidP="008209A2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8209A2">
        <w:rPr>
          <w:rFonts w:ascii="Times New Roman" w:hAnsi="Times New Roman" w:cs="Times New Roman"/>
          <w:sz w:val="28"/>
          <w:szCs w:val="26"/>
          <w:lang w:val="pl-PL"/>
        </w:rPr>
        <w:t>Dział</w:t>
      </w:r>
      <w:r w:rsidRPr="008209A2">
        <w:rPr>
          <w:rFonts w:ascii="Times New Roman" w:hAnsi="Times New Roman" w:cs="Times New Roman"/>
          <w:sz w:val="28"/>
          <w:szCs w:val="26"/>
        </w:rPr>
        <w:t xml:space="preserve"> 854 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>Edukacyjna</w:t>
      </w:r>
      <w:r w:rsidRPr="008209A2">
        <w:rPr>
          <w:rFonts w:ascii="Times New Roman" w:hAnsi="Times New Roman" w:cs="Times New Roman"/>
          <w:sz w:val="28"/>
          <w:szCs w:val="26"/>
        </w:rPr>
        <w:t xml:space="preserve"> opieka </w:t>
      </w:r>
      <w:r w:rsidRPr="008209A2">
        <w:rPr>
          <w:rFonts w:ascii="Times New Roman" w:hAnsi="Times New Roman" w:cs="Times New Roman"/>
          <w:sz w:val="28"/>
          <w:szCs w:val="26"/>
          <w:lang w:val="pl-PL"/>
        </w:rPr>
        <w:t>wychowawcza</w:t>
      </w:r>
    </w:p>
    <w:p w:rsidR="008209A2" w:rsidRDefault="008209A2" w:rsidP="008209A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8209A2">
        <w:rPr>
          <w:rFonts w:ascii="Times New Roman" w:hAnsi="Times New Roman" w:cs="Times New Roman"/>
          <w:sz w:val="28"/>
          <w:szCs w:val="26"/>
          <w:lang w:val="pl-PL"/>
        </w:rPr>
        <w:lastRenderedPageBreak/>
        <w:t>5.500 zł zmniejszamy środki, które p</w:t>
      </w:r>
      <w:r>
        <w:rPr>
          <w:rFonts w:ascii="Times New Roman" w:hAnsi="Times New Roman" w:cs="Times New Roman"/>
          <w:sz w:val="28"/>
          <w:szCs w:val="26"/>
          <w:lang w:val="pl-PL"/>
        </w:rPr>
        <w:t xml:space="preserve">ozostały z pomocy materialnej dla uczniów o charakterze motywacyjnym (stypendia naukowe) </w:t>
      </w:r>
    </w:p>
    <w:p w:rsidR="008209A2" w:rsidRDefault="008209A2" w:rsidP="008209A2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>
        <w:rPr>
          <w:rFonts w:ascii="Times New Roman" w:hAnsi="Times New Roman" w:cs="Times New Roman"/>
          <w:sz w:val="28"/>
          <w:szCs w:val="26"/>
          <w:lang w:val="pl-PL"/>
        </w:rPr>
        <w:t>Dział 926 Kultura fizyczna i sport</w:t>
      </w:r>
    </w:p>
    <w:p w:rsidR="008209A2" w:rsidRDefault="008209A2" w:rsidP="008209A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>
        <w:rPr>
          <w:rFonts w:ascii="Times New Roman" w:hAnsi="Times New Roman" w:cs="Times New Roman"/>
          <w:sz w:val="28"/>
          <w:szCs w:val="26"/>
          <w:lang w:val="pl-PL"/>
        </w:rPr>
        <w:t>3.000 zł – zmniejsza się środki z utrzymania boiska ORLIK, wykonane zostały wszystkie zaplanowane remonty, a pozostałe środki można przeznaczyć na inne cele.</w:t>
      </w:r>
    </w:p>
    <w:p w:rsidR="008209A2" w:rsidRPr="008209A2" w:rsidRDefault="008209A2" w:rsidP="008209A2">
      <w:pPr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Łącznie zwiększenia i zmniejszenia stanowią kwotę 8.500 zł </w:t>
      </w:r>
    </w:p>
    <w:p w:rsidR="00695D12" w:rsidRDefault="008209A2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Skarbnik wyjaśniła radnym, że w tym roku przeprowadzona został</w:t>
      </w:r>
      <w:r w:rsidR="00670762">
        <w:rPr>
          <w:rFonts w:ascii="Times New Roman" w:hAnsi="Times New Roman" w:cs="Times New Roman"/>
          <w:sz w:val="28"/>
          <w:szCs w:val="28"/>
        </w:rPr>
        <w:t xml:space="preserve"> audyt (</w:t>
      </w:r>
      <w:r>
        <w:rPr>
          <w:rFonts w:ascii="Times New Roman" w:hAnsi="Times New Roman" w:cs="Times New Roman"/>
          <w:sz w:val="28"/>
          <w:szCs w:val="28"/>
        </w:rPr>
        <w:t>kontrola</w:t>
      </w:r>
      <w:r w:rsidR="00670762">
        <w:rPr>
          <w:rFonts w:ascii="Times New Roman" w:hAnsi="Times New Roman" w:cs="Times New Roman"/>
          <w:sz w:val="28"/>
          <w:szCs w:val="28"/>
        </w:rPr>
        <w:t xml:space="preserve">) przez Izbę Skarbową w Łodzi. Audyt wykonany został we wszystkich gmina nie tylko w województwie ale w całej Polsce.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762">
        <w:rPr>
          <w:rFonts w:ascii="Times New Roman" w:hAnsi="Times New Roman" w:cs="Times New Roman"/>
          <w:sz w:val="28"/>
          <w:szCs w:val="28"/>
        </w:rPr>
        <w:t xml:space="preserve">Kontrola objęła lata </w:t>
      </w:r>
      <w:r w:rsidR="00695D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0762">
        <w:rPr>
          <w:rFonts w:ascii="Times New Roman" w:hAnsi="Times New Roman" w:cs="Times New Roman"/>
          <w:sz w:val="28"/>
          <w:szCs w:val="28"/>
        </w:rPr>
        <w:t>2012</w:t>
      </w:r>
      <w:r w:rsidR="00695D12">
        <w:rPr>
          <w:rFonts w:ascii="Times New Roman" w:hAnsi="Times New Roman" w:cs="Times New Roman"/>
          <w:sz w:val="28"/>
          <w:szCs w:val="28"/>
        </w:rPr>
        <w:t xml:space="preserve">- 2015 i dotyczyła naliczania podatku od dróg gruntowych (rolniczych). Od 2016 roku zmieniła się ustawa i podatek ten  został zniesiony. Obecnie gmina nie nalicza sobie podatku od dróg rolniczych, jednakże w latach wcześniejszych był taki obowiązek. Kontrolujący zażyczyli sobie wykazu dróg i na tej podstawie wyliczyli podatek jaki gmina musi sobie sama zapłacić. </w:t>
      </w:r>
    </w:p>
    <w:p w:rsidR="00D778AE" w:rsidRDefault="00695D12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rok 2012 naliczony został podatek w wysokości 170.868,72 zł, w związku </w:t>
      </w:r>
      <w:r w:rsidR="007960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z tym należy </w:t>
      </w:r>
      <w:r w:rsidR="00796085">
        <w:rPr>
          <w:rFonts w:ascii="Times New Roman" w:hAnsi="Times New Roman" w:cs="Times New Roman"/>
          <w:sz w:val="28"/>
          <w:szCs w:val="28"/>
        </w:rPr>
        <w:t>zwiększyć</w:t>
      </w:r>
      <w:r>
        <w:rPr>
          <w:rFonts w:ascii="Times New Roman" w:hAnsi="Times New Roman" w:cs="Times New Roman"/>
          <w:sz w:val="28"/>
          <w:szCs w:val="28"/>
        </w:rPr>
        <w:t xml:space="preserve"> w budżecie dochody i wydatki o tę kwotę </w:t>
      </w:r>
      <w:r w:rsidR="007960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z przeznaczeniem na zapłacenie podatku.</w:t>
      </w:r>
    </w:p>
    <w:p w:rsidR="00695D12" w:rsidRDefault="00695D12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Sytuacja dotyczy jeszcze </w:t>
      </w:r>
      <w:r w:rsidR="00796085">
        <w:rPr>
          <w:rFonts w:ascii="Times New Roman" w:hAnsi="Times New Roman" w:cs="Times New Roman"/>
          <w:sz w:val="28"/>
          <w:szCs w:val="28"/>
        </w:rPr>
        <w:t xml:space="preserve">zapłacenia podatku za lata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085">
        <w:rPr>
          <w:rFonts w:ascii="Times New Roman" w:hAnsi="Times New Roman" w:cs="Times New Roman"/>
          <w:sz w:val="28"/>
          <w:szCs w:val="28"/>
        </w:rPr>
        <w:t xml:space="preserve">2013,  2014 oraz 2015 który regulowany będzie systematycznie co roku aby nie obciążyć budżetu Gminy i dlatego rozłożony został na kulka lat. </w:t>
      </w:r>
    </w:p>
    <w:p w:rsidR="00670762" w:rsidRDefault="00796085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nie miała uwag do przedstawionego tematu i wnosi o podjęcie uchwały na sesji.</w:t>
      </w:r>
    </w:p>
    <w:p w:rsidR="00670762" w:rsidRDefault="00670762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8AE" w:rsidRPr="00D778AE" w:rsidRDefault="00D778AE" w:rsidP="00D778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b) określenie stawek podatku rolnego na 2018 rok,</w:t>
      </w:r>
    </w:p>
    <w:p w:rsidR="00D778AE" w:rsidRPr="00135C91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>Ludmiłą Wypych poinformowała, że zgodnie z art.6 ustawy z dnia 15 listopada 1984r. o podatku rolnym (Dz. U. z 2016 r. poz.617 ni 1579) podatek rolny obliczany jest według średniej ceny skupu żyta za okres 11 kwartałów po</w:t>
      </w:r>
      <w:r w:rsidR="001B29CE">
        <w:rPr>
          <w:rFonts w:ascii="Times New Roman" w:hAnsi="Times New Roman" w:cs="Times New Roman"/>
          <w:sz w:val="28"/>
          <w:szCs w:val="28"/>
        </w:rPr>
        <w:t>przedzających rok podatkowy 2018</w:t>
      </w:r>
      <w:r w:rsidRPr="00135C91">
        <w:rPr>
          <w:rFonts w:ascii="Times New Roman" w:hAnsi="Times New Roman" w:cs="Times New Roman"/>
          <w:sz w:val="28"/>
          <w:szCs w:val="28"/>
        </w:rPr>
        <w:t xml:space="preserve"> r., ogłoszoną w Komunikacie Prezesa Głównego Urzędu Statystycznego z dnia 18 października 201</w:t>
      </w:r>
      <w:r w:rsidR="001B29CE">
        <w:rPr>
          <w:rFonts w:ascii="Times New Roman" w:hAnsi="Times New Roman" w:cs="Times New Roman"/>
          <w:sz w:val="28"/>
          <w:szCs w:val="28"/>
        </w:rPr>
        <w:t>7</w:t>
      </w:r>
      <w:r w:rsidRPr="00135C91">
        <w:rPr>
          <w:rFonts w:ascii="Times New Roman" w:hAnsi="Times New Roman" w:cs="Times New Roman"/>
          <w:sz w:val="28"/>
          <w:szCs w:val="28"/>
        </w:rPr>
        <w:t xml:space="preserve"> r. w sprawie średniej ceny skupu  żyta  </w:t>
      </w:r>
      <w:r w:rsidR="001B29CE">
        <w:rPr>
          <w:rFonts w:ascii="Times New Roman" w:hAnsi="Times New Roman" w:cs="Times New Roman"/>
          <w:sz w:val="28"/>
          <w:szCs w:val="28"/>
        </w:rPr>
        <w:t xml:space="preserve">za okres 11  kwartałów poprzedzających rok podatkowy 2018 </w:t>
      </w:r>
      <w:r w:rsidRPr="00135C91">
        <w:rPr>
          <w:rFonts w:ascii="Times New Roman" w:hAnsi="Times New Roman" w:cs="Times New Roman"/>
          <w:sz w:val="28"/>
          <w:szCs w:val="28"/>
        </w:rPr>
        <w:t xml:space="preserve"> wynosi 52,4</w:t>
      </w:r>
      <w:r w:rsidR="001B29CE">
        <w:rPr>
          <w:rFonts w:ascii="Times New Roman" w:hAnsi="Times New Roman" w:cs="Times New Roman"/>
          <w:sz w:val="28"/>
          <w:szCs w:val="28"/>
        </w:rPr>
        <w:t>9</w:t>
      </w:r>
      <w:r w:rsidRPr="00135C91">
        <w:rPr>
          <w:rFonts w:ascii="Times New Roman" w:hAnsi="Times New Roman" w:cs="Times New Roman"/>
          <w:sz w:val="28"/>
          <w:szCs w:val="28"/>
        </w:rPr>
        <w:t xml:space="preserve"> zł za 1 </w:t>
      </w:r>
      <w:proofErr w:type="spellStart"/>
      <w:r w:rsidRPr="00135C91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135C91">
        <w:rPr>
          <w:rFonts w:ascii="Times New Roman" w:hAnsi="Times New Roman" w:cs="Times New Roman"/>
          <w:sz w:val="28"/>
          <w:szCs w:val="28"/>
        </w:rPr>
        <w:t xml:space="preserve">. </w:t>
      </w:r>
      <w:r w:rsidR="001B29CE">
        <w:rPr>
          <w:rFonts w:ascii="Times New Roman" w:hAnsi="Times New Roman" w:cs="Times New Roman"/>
          <w:sz w:val="28"/>
          <w:szCs w:val="28"/>
        </w:rPr>
        <w:t>Zgodnie z art.6 pkt.3 Rada</w:t>
      </w:r>
      <w:r w:rsidRPr="00135C91">
        <w:rPr>
          <w:rFonts w:ascii="Times New Roman" w:hAnsi="Times New Roman" w:cs="Times New Roman"/>
          <w:sz w:val="28"/>
          <w:szCs w:val="28"/>
        </w:rPr>
        <w:t xml:space="preserve"> Gminy </w:t>
      </w:r>
      <w:r w:rsidR="001B29CE">
        <w:rPr>
          <w:rFonts w:ascii="Times New Roman" w:hAnsi="Times New Roman" w:cs="Times New Roman"/>
          <w:sz w:val="28"/>
          <w:szCs w:val="28"/>
        </w:rPr>
        <w:t>jest</w:t>
      </w:r>
      <w:r w:rsidRPr="00135C91">
        <w:rPr>
          <w:rFonts w:ascii="Times New Roman" w:hAnsi="Times New Roman" w:cs="Times New Roman"/>
          <w:sz w:val="28"/>
          <w:szCs w:val="28"/>
        </w:rPr>
        <w:t xml:space="preserve"> uprawnion</w:t>
      </w:r>
      <w:r w:rsidR="001B29CE">
        <w:rPr>
          <w:rFonts w:ascii="Times New Roman" w:hAnsi="Times New Roman" w:cs="Times New Roman"/>
          <w:sz w:val="28"/>
          <w:szCs w:val="28"/>
        </w:rPr>
        <w:t>a</w:t>
      </w:r>
      <w:r w:rsidRPr="00135C91">
        <w:rPr>
          <w:rFonts w:ascii="Times New Roman" w:hAnsi="Times New Roman" w:cs="Times New Roman"/>
          <w:sz w:val="28"/>
          <w:szCs w:val="28"/>
        </w:rPr>
        <w:t xml:space="preserve"> do obniżenia cen skupu żyta określonych w ust.2 przyjmowanych jako podstawa obliczania podatku rolnego na obszarze gminy. </w:t>
      </w:r>
    </w:p>
    <w:p w:rsidR="00D778AE" w:rsidRDefault="00D778AE" w:rsidP="00D778AE">
      <w:pPr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 xml:space="preserve">Komisja zaproponowała obniżenie średniej ceny skupu żyta do kwoty 49 zł                            za 1 </w:t>
      </w:r>
      <w:proofErr w:type="spellStart"/>
      <w:r w:rsidRPr="00135C91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135C91">
        <w:rPr>
          <w:rFonts w:ascii="Times New Roman" w:hAnsi="Times New Roman" w:cs="Times New Roman"/>
          <w:sz w:val="28"/>
          <w:szCs w:val="28"/>
        </w:rPr>
        <w:t>. tj. do kwoty obowiązującej w 201</w:t>
      </w:r>
      <w:r w:rsidR="001B29CE">
        <w:rPr>
          <w:rFonts w:ascii="Times New Roman" w:hAnsi="Times New Roman" w:cs="Times New Roman"/>
          <w:sz w:val="28"/>
          <w:szCs w:val="28"/>
        </w:rPr>
        <w:t>7</w:t>
      </w:r>
      <w:r w:rsidRPr="00135C91">
        <w:rPr>
          <w:rFonts w:ascii="Times New Roman" w:hAnsi="Times New Roman" w:cs="Times New Roman"/>
          <w:sz w:val="28"/>
          <w:szCs w:val="28"/>
        </w:rPr>
        <w:t xml:space="preserve">r.  i zwróciły się o przygotowanie </w:t>
      </w:r>
      <w:r w:rsidRPr="00135C91">
        <w:rPr>
          <w:rFonts w:ascii="Times New Roman" w:hAnsi="Times New Roman" w:cs="Times New Roman"/>
          <w:sz w:val="28"/>
          <w:szCs w:val="28"/>
        </w:rPr>
        <w:lastRenderedPageBreak/>
        <w:t xml:space="preserve">projektu uchwały w sprawie obniżenia ceny skupu żyta przyjmowanej jako podstawę do obliczenia podatku rolnego. </w:t>
      </w:r>
    </w:p>
    <w:p w:rsidR="00D778AE" w:rsidRPr="00AC0F71" w:rsidRDefault="00D778AE" w:rsidP="00D778AE">
      <w:pPr>
        <w:jc w:val="both"/>
        <w:rPr>
          <w:rFonts w:ascii="Times New Roman" w:hAnsi="Times New Roman" w:cs="Times New Roman"/>
          <w:sz w:val="10"/>
          <w:szCs w:val="28"/>
        </w:rPr>
      </w:pPr>
    </w:p>
    <w:p w:rsidR="00D778AE" w:rsidRPr="00135C91" w:rsidRDefault="001B29CE" w:rsidP="00D778A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D778AE" w:rsidRPr="00135C91">
        <w:rPr>
          <w:rFonts w:ascii="Times New Roman" w:hAnsi="Times New Roman" w:cs="Times New Roman"/>
          <w:b/>
          <w:sz w:val="28"/>
          <w:szCs w:val="28"/>
        </w:rPr>
        <w:t>) określenie stawek podatku leśnego na 201</w:t>
      </w:r>
      <w:r w:rsidR="00D778AE">
        <w:rPr>
          <w:rFonts w:ascii="Times New Roman" w:hAnsi="Times New Roman" w:cs="Times New Roman"/>
          <w:b/>
          <w:sz w:val="28"/>
          <w:szCs w:val="28"/>
        </w:rPr>
        <w:t>8</w:t>
      </w:r>
      <w:r w:rsidR="00D778AE" w:rsidRPr="00135C91">
        <w:rPr>
          <w:rFonts w:ascii="Times New Roman" w:hAnsi="Times New Roman" w:cs="Times New Roman"/>
          <w:b/>
          <w:sz w:val="28"/>
          <w:szCs w:val="28"/>
        </w:rPr>
        <w:t>r.,</w:t>
      </w:r>
    </w:p>
    <w:p w:rsidR="00D778AE" w:rsidRPr="00135C91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>Ludmiła Wypych poinformowała, że zgodnie z art. 4 ust. 4  Ustawy z dnia 30 października 2002r. o podatku leśnym  ogłasza, że  średnia cena sprzedaży drewna, obliczana jest według średniej ceny drewna uzyskanej przez nadleśnictwa za pierwsze trzy kwartały 201</w:t>
      </w:r>
      <w:r w:rsidR="001B29CE">
        <w:rPr>
          <w:rFonts w:ascii="Times New Roman" w:hAnsi="Times New Roman" w:cs="Times New Roman"/>
          <w:sz w:val="28"/>
          <w:szCs w:val="28"/>
        </w:rPr>
        <w:t>7</w:t>
      </w:r>
      <w:r w:rsidRPr="00135C91">
        <w:rPr>
          <w:rFonts w:ascii="Times New Roman" w:hAnsi="Times New Roman" w:cs="Times New Roman"/>
          <w:sz w:val="28"/>
          <w:szCs w:val="28"/>
        </w:rPr>
        <w:t>r. Średnia cena sprzedaży drewna ogłaszana została na podstawie Komunikatu Prezesa Głównego Urzędu Statystycznego z dnia 20 października 201</w:t>
      </w:r>
      <w:r w:rsidR="001B29CE">
        <w:rPr>
          <w:rFonts w:ascii="Times New Roman" w:hAnsi="Times New Roman" w:cs="Times New Roman"/>
          <w:sz w:val="28"/>
          <w:szCs w:val="28"/>
        </w:rPr>
        <w:t>7</w:t>
      </w:r>
      <w:r w:rsidRPr="00135C91">
        <w:rPr>
          <w:rFonts w:ascii="Times New Roman" w:hAnsi="Times New Roman" w:cs="Times New Roman"/>
          <w:sz w:val="28"/>
          <w:szCs w:val="28"/>
        </w:rPr>
        <w:t xml:space="preserve"> r. </w:t>
      </w:r>
      <w:r w:rsidR="001B29CE">
        <w:rPr>
          <w:rFonts w:ascii="Times New Roman" w:hAnsi="Times New Roman" w:cs="Times New Roman"/>
          <w:sz w:val="28"/>
          <w:szCs w:val="28"/>
        </w:rPr>
        <w:t xml:space="preserve"> średnia cena wyniosła 197</w:t>
      </w:r>
      <w:r w:rsidRPr="00135C91">
        <w:rPr>
          <w:rFonts w:ascii="Times New Roman" w:hAnsi="Times New Roman" w:cs="Times New Roman"/>
          <w:sz w:val="28"/>
          <w:szCs w:val="28"/>
        </w:rPr>
        <w:t>,0</w:t>
      </w:r>
      <w:r w:rsidR="001B29CE">
        <w:rPr>
          <w:rFonts w:ascii="Times New Roman" w:hAnsi="Times New Roman" w:cs="Times New Roman"/>
          <w:sz w:val="28"/>
          <w:szCs w:val="28"/>
        </w:rPr>
        <w:t>6</w:t>
      </w:r>
      <w:r w:rsidRPr="00135C91">
        <w:rPr>
          <w:rFonts w:ascii="Times New Roman" w:hAnsi="Times New Roman" w:cs="Times New Roman"/>
          <w:sz w:val="28"/>
          <w:szCs w:val="28"/>
        </w:rPr>
        <w:t xml:space="preserve"> zł za 1 m</w:t>
      </w:r>
      <w:r w:rsidRPr="00135C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B29CE">
        <w:rPr>
          <w:rFonts w:ascii="Times New Roman" w:hAnsi="Times New Roman" w:cs="Times New Roman"/>
          <w:sz w:val="28"/>
          <w:szCs w:val="28"/>
        </w:rPr>
        <w:t>.</w:t>
      </w:r>
      <w:r w:rsidRPr="00135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8AE" w:rsidRPr="00135C91" w:rsidRDefault="00D778AE" w:rsidP="0025486E">
      <w:pPr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>Rada Gminy może obniżyć kwotę stanowiącą średnią cenę sprzedaży drewna przyjmowaną jako podstawę obliczania podatku leśnego na obszarze Gminy.</w:t>
      </w:r>
    </w:p>
    <w:p w:rsidR="00D778AE" w:rsidRPr="00135C91" w:rsidRDefault="00D778AE" w:rsidP="0025486E">
      <w:pPr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 xml:space="preserve">Komisja nie miała uwag  i przychyliła się do przedstawionej informacji </w:t>
      </w:r>
      <w:r w:rsidR="002548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5C91">
        <w:rPr>
          <w:rFonts w:ascii="Times New Roman" w:hAnsi="Times New Roman" w:cs="Times New Roman"/>
          <w:sz w:val="28"/>
          <w:szCs w:val="28"/>
        </w:rPr>
        <w:t xml:space="preserve">i utrzymuje stawkę podatku </w:t>
      </w:r>
      <w:r w:rsidR="0025486E">
        <w:rPr>
          <w:rFonts w:ascii="Times New Roman" w:hAnsi="Times New Roman" w:cs="Times New Roman"/>
          <w:sz w:val="28"/>
          <w:szCs w:val="28"/>
        </w:rPr>
        <w:t xml:space="preserve">leśnego </w:t>
      </w:r>
      <w:r w:rsidRPr="00135C91">
        <w:rPr>
          <w:rFonts w:ascii="Times New Roman" w:hAnsi="Times New Roman" w:cs="Times New Roman"/>
          <w:sz w:val="28"/>
          <w:szCs w:val="28"/>
        </w:rPr>
        <w:t>w wysokości ogłoszonej przez  GUS.</w:t>
      </w:r>
    </w:p>
    <w:p w:rsidR="001B29CE" w:rsidRDefault="001B29C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9CE" w:rsidRPr="001B29CE" w:rsidRDefault="001B29CE" w:rsidP="001B29C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1B29CE">
        <w:rPr>
          <w:rFonts w:ascii="Times New Roman" w:hAnsi="Times New Roman" w:cs="Times New Roman"/>
          <w:b/>
          <w:bCs/>
          <w:color w:val="000000"/>
          <w:spacing w:val="1"/>
          <w:sz w:val="28"/>
          <w:szCs w:val="26"/>
        </w:rPr>
        <w:t>d) zatwierdzenia opłaty za zbiorowe dostarczanie wody,</w:t>
      </w:r>
    </w:p>
    <w:p w:rsidR="00D778AE" w:rsidRPr="00135C91" w:rsidRDefault="00D778AE" w:rsidP="00D778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>Komisja zapoznała się z przedstawionym projektem uchwały dotyczącym</w:t>
      </w:r>
      <w:r w:rsidR="001B29CE">
        <w:rPr>
          <w:rFonts w:ascii="Times New Roman" w:hAnsi="Times New Roman" w:cs="Times New Roman"/>
          <w:sz w:val="28"/>
          <w:szCs w:val="28"/>
        </w:rPr>
        <w:t xml:space="preserve"> wysokości stawki za wodę w 2018</w:t>
      </w:r>
      <w:r w:rsidRPr="00135C91">
        <w:rPr>
          <w:rFonts w:ascii="Times New Roman" w:hAnsi="Times New Roman" w:cs="Times New Roman"/>
          <w:sz w:val="28"/>
          <w:szCs w:val="28"/>
        </w:rPr>
        <w:t>r . Projekt uchwały zawierał proponowana podwyżkę za wodę o 0,10 gr. Obecnie stawka wynosi 2,20 zł za m</w:t>
      </w:r>
      <w:r w:rsidRPr="00135C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5C91">
        <w:rPr>
          <w:rFonts w:ascii="Times New Roman" w:hAnsi="Times New Roman" w:cs="Times New Roman"/>
          <w:sz w:val="28"/>
          <w:szCs w:val="28"/>
        </w:rPr>
        <w:t>, a proponuje się zwiększyć do 2,30 zł. za m</w:t>
      </w:r>
      <w:r w:rsidRPr="00135C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5C91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25486E" w:rsidRPr="00135C91" w:rsidRDefault="00D778AE" w:rsidP="00D778AE">
      <w:pPr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 xml:space="preserve">Komisja  zaproponowała aby </w:t>
      </w:r>
      <w:r w:rsidR="001B29CE">
        <w:rPr>
          <w:rFonts w:ascii="Times New Roman" w:hAnsi="Times New Roman" w:cs="Times New Roman"/>
          <w:sz w:val="28"/>
          <w:szCs w:val="28"/>
        </w:rPr>
        <w:t xml:space="preserve">nie podnosić i </w:t>
      </w:r>
      <w:r w:rsidRPr="00135C91">
        <w:rPr>
          <w:rFonts w:ascii="Times New Roman" w:hAnsi="Times New Roman" w:cs="Times New Roman"/>
          <w:sz w:val="28"/>
          <w:szCs w:val="28"/>
        </w:rPr>
        <w:t>utrzymać stawkę  za wodę 2,20 zł za m</w:t>
      </w:r>
      <w:r w:rsidRPr="00135C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B29CE">
        <w:rPr>
          <w:rFonts w:ascii="Times New Roman" w:hAnsi="Times New Roman" w:cs="Times New Roman"/>
          <w:sz w:val="28"/>
          <w:szCs w:val="28"/>
        </w:rPr>
        <w:t xml:space="preserve"> dla odbiorców posiadających wodomierze.</w:t>
      </w:r>
    </w:p>
    <w:p w:rsidR="00D778AE" w:rsidRPr="00135C91" w:rsidRDefault="00D778AE" w:rsidP="00D778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35C91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h) zatwierdzenia opłaty za zbiorowe odprowadzenia ścieków, </w:t>
      </w:r>
    </w:p>
    <w:p w:rsidR="00DA556E" w:rsidRPr="00796085" w:rsidRDefault="00D778AE" w:rsidP="00796085">
      <w:pPr>
        <w:jc w:val="both"/>
        <w:rPr>
          <w:rFonts w:ascii="Times New Roman" w:hAnsi="Times New Roman" w:cs="Times New Roman"/>
          <w:sz w:val="28"/>
          <w:szCs w:val="28"/>
        </w:rPr>
      </w:pPr>
      <w:r w:rsidRPr="00135C91">
        <w:rPr>
          <w:rFonts w:ascii="Times New Roman" w:hAnsi="Times New Roman" w:cs="Times New Roman"/>
          <w:sz w:val="28"/>
          <w:szCs w:val="28"/>
        </w:rPr>
        <w:t>Komisja zapoznała się z przygotowanym projektem uchwały nie miała uwag i</w:t>
      </w:r>
      <w:r w:rsidR="001B29CE">
        <w:rPr>
          <w:rFonts w:ascii="Times New Roman" w:hAnsi="Times New Roman" w:cs="Times New Roman"/>
          <w:sz w:val="28"/>
          <w:szCs w:val="28"/>
        </w:rPr>
        <w:t> </w:t>
      </w:r>
      <w:r w:rsidRPr="00135C91">
        <w:rPr>
          <w:rFonts w:ascii="Times New Roman" w:hAnsi="Times New Roman" w:cs="Times New Roman"/>
          <w:sz w:val="28"/>
          <w:szCs w:val="28"/>
        </w:rPr>
        <w:t xml:space="preserve">zaproponowała utrzymanie dotychczasowych  wysokości stawek  za ścieki. </w:t>
      </w:r>
    </w:p>
    <w:p w:rsidR="00DA556E" w:rsidRPr="00D778AE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Pr="001B29CE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1B29CE">
        <w:rPr>
          <w:rFonts w:ascii="Times New Roman" w:hAnsi="Times New Roman" w:cs="Times New Roman"/>
          <w:b/>
          <w:sz w:val="28"/>
          <w:szCs w:val="26"/>
        </w:rPr>
        <w:t xml:space="preserve">f) przyjęcia programu współpracy Gminy Wierzchlas z organizacjami pozarządowymi oraz innymi podmiotami prowadzącymi działalność pożytku publicznego, </w:t>
      </w:r>
    </w:p>
    <w:p w:rsidR="00D778AE" w:rsidRPr="001B29CE" w:rsidRDefault="00D778AE" w:rsidP="00D778AE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29CE">
        <w:rPr>
          <w:rFonts w:ascii="Times New Roman" w:hAnsi="Times New Roman" w:cs="Times New Roman"/>
          <w:sz w:val="28"/>
        </w:rPr>
        <w:t xml:space="preserve">Agnieszka </w:t>
      </w:r>
      <w:proofErr w:type="spellStart"/>
      <w:r w:rsidRPr="001B29CE">
        <w:rPr>
          <w:rFonts w:ascii="Times New Roman" w:hAnsi="Times New Roman" w:cs="Times New Roman"/>
          <w:sz w:val="28"/>
        </w:rPr>
        <w:t>Kurpet</w:t>
      </w:r>
      <w:proofErr w:type="spellEnd"/>
      <w:r w:rsidRPr="001B29CE">
        <w:rPr>
          <w:rFonts w:ascii="Times New Roman" w:hAnsi="Times New Roman" w:cs="Times New Roman"/>
          <w:sz w:val="28"/>
        </w:rPr>
        <w:t xml:space="preserve"> poinformowała, że zgodnie z art. 5a ustawy z dnia 24 kwietnia 2003 r. o działalności pożytku publicznego i wolontariacie należy do dnia 30 listopada przyjąć program współpracy z organizacjami pozarządowymi oraz innymi podmiotami prowadzącymi działalność p</w:t>
      </w:r>
      <w:r w:rsidR="001B29CE" w:rsidRPr="001B29CE">
        <w:rPr>
          <w:rFonts w:ascii="Times New Roman" w:hAnsi="Times New Roman" w:cs="Times New Roman"/>
          <w:sz w:val="28"/>
        </w:rPr>
        <w:t>ożytku publicznego na rok 2018</w:t>
      </w:r>
      <w:r w:rsidRPr="001B29CE">
        <w:rPr>
          <w:rFonts w:ascii="Times New Roman" w:hAnsi="Times New Roman" w:cs="Times New Roman"/>
          <w:sz w:val="28"/>
        </w:rPr>
        <w:t xml:space="preserve">.  </w:t>
      </w:r>
    </w:p>
    <w:p w:rsidR="00D778AE" w:rsidRPr="001B29CE" w:rsidRDefault="00D778AE" w:rsidP="00D778AE">
      <w:pPr>
        <w:jc w:val="both"/>
        <w:rPr>
          <w:rFonts w:ascii="Times New Roman" w:hAnsi="Times New Roman" w:cs="Times New Roman"/>
          <w:sz w:val="28"/>
        </w:rPr>
      </w:pPr>
      <w:r w:rsidRPr="001B29CE">
        <w:rPr>
          <w:rFonts w:ascii="Times New Roman" w:hAnsi="Times New Roman" w:cs="Times New Roman"/>
          <w:sz w:val="28"/>
        </w:rPr>
        <w:lastRenderedPageBreak/>
        <w:t>Poinformowała Komisję o wysokości środków możliwych do przeznaczenia na realizację poszczególnych zadań zgodnie z wnioskami, które wypłynęły do U</w:t>
      </w:r>
      <w:r w:rsidR="001B29CE" w:rsidRPr="001B29CE">
        <w:rPr>
          <w:rFonts w:ascii="Times New Roman" w:hAnsi="Times New Roman" w:cs="Times New Roman"/>
          <w:sz w:val="28"/>
        </w:rPr>
        <w:t>rzędu Gminy,  a mianowicie:</w:t>
      </w:r>
      <w:r w:rsidR="001B29CE" w:rsidRPr="001B29CE">
        <w:rPr>
          <w:rFonts w:ascii="Times New Roman" w:hAnsi="Times New Roman" w:cs="Times New Roman"/>
          <w:sz w:val="28"/>
        </w:rPr>
        <w:tab/>
      </w:r>
      <w:r w:rsidR="001B29CE" w:rsidRPr="001B29CE">
        <w:rPr>
          <w:rFonts w:ascii="Times New Roman" w:hAnsi="Times New Roman" w:cs="Times New Roman"/>
          <w:sz w:val="28"/>
        </w:rPr>
        <w:br/>
        <w:t>- 8</w:t>
      </w:r>
      <w:r w:rsidRPr="001B29CE">
        <w:rPr>
          <w:rFonts w:ascii="Times New Roman" w:hAnsi="Times New Roman" w:cs="Times New Roman"/>
          <w:sz w:val="28"/>
        </w:rPr>
        <w:t>4 000,00 zł na wspieranie i upowszechnianie kultury fizycznej (</w:t>
      </w:r>
      <w:r w:rsidR="0025486E">
        <w:rPr>
          <w:rFonts w:ascii="Times New Roman" w:hAnsi="Times New Roman" w:cs="Times New Roman"/>
          <w:sz w:val="28"/>
        </w:rPr>
        <w:t>78.000 zł</w:t>
      </w:r>
      <w:r w:rsidRPr="001B29CE">
        <w:rPr>
          <w:rFonts w:ascii="Times New Roman" w:hAnsi="Times New Roman" w:cs="Times New Roman"/>
          <w:sz w:val="28"/>
        </w:rPr>
        <w:t xml:space="preserve"> GZLKS, </w:t>
      </w:r>
      <w:r w:rsidR="0025486E">
        <w:rPr>
          <w:rFonts w:ascii="Times New Roman" w:hAnsi="Times New Roman" w:cs="Times New Roman"/>
          <w:sz w:val="28"/>
        </w:rPr>
        <w:t xml:space="preserve"> 2.000 zł – nowopowstały Klub Sportowy w Krzeczowie oraz </w:t>
      </w:r>
      <w:r w:rsidRPr="001B29CE">
        <w:rPr>
          <w:rFonts w:ascii="Times New Roman" w:hAnsi="Times New Roman" w:cs="Times New Roman"/>
          <w:sz w:val="28"/>
        </w:rPr>
        <w:t xml:space="preserve">4 000,00 Klub Sportowy Oldboy – turnieje </w:t>
      </w:r>
      <w:r w:rsidR="001B29CE" w:rsidRPr="001B29CE">
        <w:rPr>
          <w:rFonts w:ascii="Times New Roman" w:hAnsi="Times New Roman" w:cs="Times New Roman"/>
          <w:sz w:val="28"/>
        </w:rPr>
        <w:t>w siatkówce i piłce nożnej  - 10 7</w:t>
      </w:r>
      <w:r w:rsidRPr="001B29CE">
        <w:rPr>
          <w:rFonts w:ascii="Times New Roman" w:hAnsi="Times New Roman" w:cs="Times New Roman"/>
          <w:sz w:val="28"/>
        </w:rPr>
        <w:t>00,00 zł na działalność wspomagającą rozwój wspólnot i społeczności lokalnych (5</w:t>
      </w:r>
      <w:r w:rsidR="001B29CE" w:rsidRPr="001B29CE">
        <w:rPr>
          <w:rFonts w:ascii="Times New Roman" w:hAnsi="Times New Roman" w:cs="Times New Roman"/>
          <w:sz w:val="28"/>
        </w:rPr>
        <w:t>.000 zł</w:t>
      </w:r>
      <w:r w:rsidRPr="001B29CE">
        <w:rPr>
          <w:rFonts w:ascii="Times New Roman" w:hAnsi="Times New Roman" w:cs="Times New Roman"/>
          <w:sz w:val="28"/>
        </w:rPr>
        <w:t xml:space="preserve"> KGW Mierzyce</w:t>
      </w:r>
      <w:r w:rsidR="001B29CE" w:rsidRPr="001B29CE">
        <w:rPr>
          <w:rFonts w:ascii="Times New Roman" w:hAnsi="Times New Roman" w:cs="Times New Roman"/>
          <w:sz w:val="28"/>
        </w:rPr>
        <w:t xml:space="preserve"> - instruktor śpiewu, 5.</w:t>
      </w:r>
      <w:r w:rsidRPr="001B29CE">
        <w:rPr>
          <w:rFonts w:ascii="Times New Roman" w:hAnsi="Times New Roman" w:cs="Times New Roman"/>
          <w:sz w:val="28"/>
        </w:rPr>
        <w:t>000</w:t>
      </w:r>
      <w:r w:rsidR="001B29CE" w:rsidRPr="001B29CE">
        <w:rPr>
          <w:rFonts w:ascii="Times New Roman" w:hAnsi="Times New Roman" w:cs="Times New Roman"/>
          <w:sz w:val="28"/>
        </w:rPr>
        <w:t xml:space="preserve"> zł</w:t>
      </w:r>
      <w:r w:rsidR="0025486E">
        <w:rPr>
          <w:rFonts w:ascii="Times New Roman" w:hAnsi="Times New Roman" w:cs="Times New Roman"/>
          <w:sz w:val="28"/>
        </w:rPr>
        <w:t xml:space="preserve"> oraz</w:t>
      </w:r>
      <w:r w:rsidRPr="001B29CE">
        <w:rPr>
          <w:rFonts w:ascii="Times New Roman" w:hAnsi="Times New Roman" w:cs="Times New Roman"/>
          <w:sz w:val="28"/>
        </w:rPr>
        <w:t xml:space="preserve"> </w:t>
      </w:r>
      <w:r w:rsidR="001B29CE" w:rsidRPr="001B29CE">
        <w:rPr>
          <w:rFonts w:ascii="Times New Roman" w:hAnsi="Times New Roman" w:cs="Times New Roman"/>
          <w:sz w:val="28"/>
        </w:rPr>
        <w:t xml:space="preserve">Stowarzyszenie </w:t>
      </w:r>
      <w:proofErr w:type="spellStart"/>
      <w:r w:rsidR="0025486E">
        <w:rPr>
          <w:rFonts w:ascii="Times New Roman" w:hAnsi="Times New Roman" w:cs="Times New Roman"/>
          <w:sz w:val="28"/>
        </w:rPr>
        <w:t>Wierzchlesiaki</w:t>
      </w:r>
      <w:proofErr w:type="spellEnd"/>
      <w:r w:rsidRPr="001B29CE">
        <w:rPr>
          <w:rFonts w:ascii="Times New Roman" w:hAnsi="Times New Roman" w:cs="Times New Roman"/>
          <w:sz w:val="28"/>
        </w:rPr>
        <w:t xml:space="preserve"> – organizacja festynu </w:t>
      </w:r>
      <w:r w:rsidR="0025486E">
        <w:rPr>
          <w:rFonts w:ascii="Times New Roman" w:hAnsi="Times New Roman" w:cs="Times New Roman"/>
          <w:sz w:val="28"/>
        </w:rPr>
        <w:t>Święto Ziemniaka i Cebuli i 700 zł na organizację Dnia Seniora);</w:t>
      </w:r>
      <w:r w:rsidR="0025486E">
        <w:rPr>
          <w:rFonts w:ascii="Times New Roman" w:hAnsi="Times New Roman" w:cs="Times New Roman"/>
          <w:sz w:val="28"/>
        </w:rPr>
        <w:tab/>
      </w:r>
      <w:r w:rsidR="0025486E">
        <w:rPr>
          <w:rFonts w:ascii="Times New Roman" w:hAnsi="Times New Roman" w:cs="Times New Roman"/>
          <w:sz w:val="28"/>
        </w:rPr>
        <w:br/>
        <w:t>- 12 8</w:t>
      </w:r>
      <w:r w:rsidRPr="001B29CE">
        <w:rPr>
          <w:rFonts w:ascii="Times New Roman" w:hAnsi="Times New Roman" w:cs="Times New Roman"/>
          <w:sz w:val="28"/>
        </w:rPr>
        <w:t>00,00 zł na działalność na rzecz osób niepełnosprawnych</w:t>
      </w:r>
      <w:r w:rsidR="0025486E">
        <w:rPr>
          <w:rFonts w:ascii="Times New Roman" w:hAnsi="Times New Roman" w:cs="Times New Roman"/>
          <w:sz w:val="28"/>
        </w:rPr>
        <w:t xml:space="preserve"> „Stowarzyszenie Kochaj mnie z Mierzyc” tj. </w:t>
      </w:r>
      <w:r w:rsidRPr="001B29CE">
        <w:rPr>
          <w:rFonts w:ascii="Times New Roman" w:hAnsi="Times New Roman" w:cs="Times New Roman"/>
          <w:sz w:val="28"/>
        </w:rPr>
        <w:t xml:space="preserve"> (paczki dla dzieci, wycieczka).</w:t>
      </w:r>
    </w:p>
    <w:p w:rsidR="00DA556E" w:rsidRPr="0025486E" w:rsidRDefault="00D778AE" w:rsidP="0025486E">
      <w:pPr>
        <w:jc w:val="both"/>
        <w:rPr>
          <w:rFonts w:ascii="Times New Roman" w:hAnsi="Times New Roman" w:cs="Times New Roman"/>
          <w:b/>
          <w:i/>
          <w:sz w:val="28"/>
        </w:rPr>
      </w:pPr>
      <w:r w:rsidRPr="001B29CE">
        <w:rPr>
          <w:rFonts w:ascii="Times New Roman" w:hAnsi="Times New Roman" w:cs="Times New Roman"/>
          <w:sz w:val="28"/>
        </w:rPr>
        <w:t xml:space="preserve">Komisja nie miała uwag  poparły przedstawiony projekt programu współpracy. </w:t>
      </w:r>
    </w:p>
    <w:p w:rsidR="00DA556E" w:rsidRPr="00D778AE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g) uchylenia uchwały Nr XXX/198/2017 Rady Gminy Wierzchlas z dnia 29 września 2017r. w sprawie Statutu Gminy Wierzchlas,</w:t>
      </w:r>
    </w:p>
    <w:p w:rsidR="001B29CE" w:rsidRDefault="00865687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865687">
        <w:rPr>
          <w:rFonts w:ascii="Times New Roman" w:hAnsi="Times New Roman" w:cs="Times New Roman"/>
          <w:sz w:val="28"/>
          <w:szCs w:val="26"/>
        </w:rPr>
        <w:t>Komisja zapoznała się z zawiadomieniem</w:t>
      </w:r>
      <w:r>
        <w:rPr>
          <w:rFonts w:ascii="Times New Roman" w:hAnsi="Times New Roman" w:cs="Times New Roman"/>
          <w:sz w:val="28"/>
          <w:szCs w:val="26"/>
        </w:rPr>
        <w:t xml:space="preserve"> Łódzkiego Urzędu Wojewódzkiego    w Łodzi </w:t>
      </w:r>
      <w:r w:rsidRPr="00865687">
        <w:rPr>
          <w:rFonts w:ascii="Times New Roman" w:hAnsi="Times New Roman" w:cs="Times New Roman"/>
          <w:sz w:val="28"/>
          <w:szCs w:val="26"/>
        </w:rPr>
        <w:t xml:space="preserve"> o wszczęciu postępowania w sprawie uchwały dotyczącej Statutu Gminy Wierzchlas w związku z błędami, które zostały w niej </w:t>
      </w:r>
      <w:r>
        <w:rPr>
          <w:rFonts w:ascii="Times New Roman" w:hAnsi="Times New Roman" w:cs="Times New Roman"/>
          <w:sz w:val="28"/>
          <w:szCs w:val="26"/>
        </w:rPr>
        <w:t xml:space="preserve">zostały zawarte. Błędy dotyczyły omyłki pisarskiej i w związku z tym umieszczeniem złej numeracji paragrafów. </w:t>
      </w:r>
    </w:p>
    <w:p w:rsidR="00865687" w:rsidRPr="00865687" w:rsidRDefault="00865687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Komisja nie miała uwag i wnosi o podjęcie uchwały na najbliższej sesji Rady Gminy.</w:t>
      </w:r>
    </w:p>
    <w:p w:rsidR="001B29CE" w:rsidRPr="00D778AE" w:rsidRDefault="001B29C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Pr="00D778AE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h) przyjęcia Statutu Gminy Wierzchlas.</w:t>
      </w:r>
    </w:p>
    <w:p w:rsidR="00DA556E" w:rsidRDefault="00865687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Komisja zapoznała się z poprawioną wersją Statutu nie miała uwag do przedstawionego projektu uchwały i  wnosi o podjęcie uchwały  na sesji. </w:t>
      </w:r>
    </w:p>
    <w:p w:rsidR="00DA556E" w:rsidRPr="00620DA9" w:rsidRDefault="00DA556E" w:rsidP="00DA556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 xml:space="preserve">5. Wizja w terenie – stan techniczny dróg. </w:t>
      </w:r>
    </w:p>
    <w:p w:rsidR="00DA556E" w:rsidRPr="00D778A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D778AE">
        <w:rPr>
          <w:rFonts w:ascii="Times New Roman" w:hAnsi="Times New Roman" w:cs="Times New Roman"/>
          <w:sz w:val="28"/>
          <w:szCs w:val="26"/>
        </w:rPr>
        <w:t xml:space="preserve">Komisja </w:t>
      </w:r>
      <w:r w:rsidR="00D778AE" w:rsidRPr="00D778AE">
        <w:rPr>
          <w:rFonts w:ascii="Times New Roman" w:hAnsi="Times New Roman" w:cs="Times New Roman"/>
          <w:sz w:val="28"/>
          <w:szCs w:val="26"/>
        </w:rPr>
        <w:t>przesunęła wyjazd w teren na pierwszą połowę 2018 r.</w:t>
      </w:r>
    </w:p>
    <w:p w:rsidR="00D778AE" w:rsidRPr="00620DA9" w:rsidRDefault="00D778A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A556E" w:rsidRDefault="00DA556E" w:rsidP="00DA556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778AE">
        <w:rPr>
          <w:rFonts w:ascii="Times New Roman" w:hAnsi="Times New Roman" w:cs="Times New Roman"/>
          <w:b/>
          <w:sz w:val="28"/>
          <w:szCs w:val="26"/>
        </w:rPr>
        <w:t>6. Wolne wnioski i zapytania.</w:t>
      </w:r>
    </w:p>
    <w:p w:rsidR="00DA556E" w:rsidRDefault="00024C92" w:rsidP="00B26B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6"/>
        </w:rPr>
        <w:t>1)</w:t>
      </w:r>
      <w:r w:rsidR="00865687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65687" w:rsidRPr="00865687">
        <w:rPr>
          <w:rFonts w:ascii="Times New Roman" w:hAnsi="Times New Roman" w:cs="Times New Roman"/>
          <w:sz w:val="28"/>
          <w:szCs w:val="26"/>
        </w:rPr>
        <w:t>Komisja zapoznała się z wnioskiem</w:t>
      </w:r>
      <w:r w:rsidR="00865687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65687">
        <w:rPr>
          <w:rFonts w:ascii="Times New Roman" w:hAnsi="Times New Roman" w:cs="Times New Roman"/>
          <w:sz w:val="28"/>
        </w:rPr>
        <w:t xml:space="preserve"> </w:t>
      </w:r>
      <w:r w:rsidR="00B26B57">
        <w:rPr>
          <w:rFonts w:ascii="Times New Roman" w:hAnsi="Times New Roman" w:cs="Times New Roman"/>
          <w:sz w:val="28"/>
        </w:rPr>
        <w:t>Pani Joanny  Hałas Dyrektor a S</w:t>
      </w:r>
      <w:r w:rsidR="0025486E" w:rsidRPr="0025486E">
        <w:rPr>
          <w:rFonts w:ascii="Times New Roman" w:hAnsi="Times New Roman" w:cs="Times New Roman"/>
          <w:sz w:val="28"/>
        </w:rPr>
        <w:t>zkoły</w:t>
      </w:r>
      <w:r w:rsidR="00B26B57">
        <w:rPr>
          <w:rFonts w:ascii="Times New Roman" w:hAnsi="Times New Roman" w:cs="Times New Roman"/>
          <w:sz w:val="28"/>
        </w:rPr>
        <w:t xml:space="preserve"> Podstawowej w  Toporowie w sprawie dofinansowania wyjazdów dla dzieci uczęszczających do szkoły w Toporowie  na zajęcia pływania w Wieluniu.</w:t>
      </w:r>
    </w:p>
    <w:p w:rsidR="00B26B57" w:rsidRDefault="00B26B57" w:rsidP="00B26B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Komisji przedstawiona została również odpowiedź Wójta Gminy, który                    w odpowiedzi na pismo wyjaśnił, że Gmina nie może partycypować w kosztach wyjazdów dzieci na basen, ponieważ są to zajęcia pozalekcyjne i dodatkowe.</w:t>
      </w:r>
    </w:p>
    <w:p w:rsidR="00B26B57" w:rsidRPr="0025486E" w:rsidRDefault="00B26B57" w:rsidP="00B26B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podtrzymała stanowisko Wójta Gminy w tej sprawie. </w:t>
      </w:r>
    </w:p>
    <w:p w:rsidR="0025486E" w:rsidRDefault="00024C92" w:rsidP="00F31F96">
      <w:pPr>
        <w:jc w:val="both"/>
        <w:rPr>
          <w:rFonts w:ascii="Times New Roman" w:hAnsi="Times New Roman" w:cs="Times New Roman"/>
          <w:sz w:val="28"/>
        </w:rPr>
      </w:pPr>
      <w:r w:rsidRPr="005D2CAE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 Komisja zapoznała się również z wnioskiem  Pani Ewy </w:t>
      </w:r>
      <w:proofErr w:type="spellStart"/>
      <w:r>
        <w:rPr>
          <w:rFonts w:ascii="Times New Roman" w:hAnsi="Times New Roman" w:cs="Times New Roman"/>
          <w:sz w:val="28"/>
        </w:rPr>
        <w:t>Strzodka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zam</w:t>
      </w:r>
      <w:proofErr w:type="spellEnd"/>
      <w:r>
        <w:rPr>
          <w:rFonts w:ascii="Times New Roman" w:hAnsi="Times New Roman" w:cs="Times New Roman"/>
          <w:sz w:val="28"/>
        </w:rPr>
        <w:t xml:space="preserve"> Jajczaki </w:t>
      </w:r>
      <w:r w:rsidR="0025486E" w:rsidRPr="0025486E">
        <w:rPr>
          <w:rFonts w:ascii="Times New Roman" w:hAnsi="Times New Roman" w:cs="Times New Roman"/>
          <w:sz w:val="28"/>
        </w:rPr>
        <w:t xml:space="preserve">Wniosek Ewa </w:t>
      </w:r>
      <w:proofErr w:type="spellStart"/>
      <w:r w:rsidR="0025486E" w:rsidRPr="0025486E">
        <w:rPr>
          <w:rFonts w:ascii="Times New Roman" w:hAnsi="Times New Roman" w:cs="Times New Roman"/>
          <w:sz w:val="28"/>
        </w:rPr>
        <w:t>Strzodka</w:t>
      </w:r>
      <w:proofErr w:type="spellEnd"/>
      <w:r w:rsidR="0025486E" w:rsidRPr="0025486E">
        <w:rPr>
          <w:rFonts w:ascii="Times New Roman" w:hAnsi="Times New Roman" w:cs="Times New Roman"/>
          <w:sz w:val="28"/>
        </w:rPr>
        <w:t xml:space="preserve"> Jajczaki</w:t>
      </w:r>
      <w:r>
        <w:rPr>
          <w:rFonts w:ascii="Times New Roman" w:hAnsi="Times New Roman" w:cs="Times New Roman"/>
          <w:sz w:val="28"/>
        </w:rPr>
        <w:t xml:space="preserve"> 35A oraz Pana Ireneusza </w:t>
      </w:r>
      <w:proofErr w:type="spellStart"/>
      <w:r>
        <w:rPr>
          <w:rFonts w:ascii="Times New Roman" w:hAnsi="Times New Roman" w:cs="Times New Roman"/>
          <w:sz w:val="28"/>
        </w:rPr>
        <w:t>Duster</w:t>
      </w:r>
      <w:proofErr w:type="spellEnd"/>
      <w:r>
        <w:rPr>
          <w:rFonts w:ascii="Times New Roman" w:hAnsi="Times New Roman" w:cs="Times New Roman"/>
          <w:sz w:val="28"/>
        </w:rPr>
        <w:t xml:space="preserve"> zam. Jajczaki 35B</w:t>
      </w:r>
      <w:r w:rsidR="003E7B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w </w:t>
      </w:r>
      <w:r w:rsidR="00F31F96">
        <w:rPr>
          <w:rFonts w:ascii="Times New Roman" w:hAnsi="Times New Roman" w:cs="Times New Roman"/>
          <w:sz w:val="28"/>
        </w:rPr>
        <w:t>sprawie</w:t>
      </w:r>
      <w:r w:rsidR="00395055">
        <w:rPr>
          <w:rFonts w:ascii="Times New Roman" w:hAnsi="Times New Roman" w:cs="Times New Roman"/>
          <w:sz w:val="28"/>
        </w:rPr>
        <w:t xml:space="preserve"> wykonania drogi</w:t>
      </w:r>
      <w:r w:rsidR="00F31F96">
        <w:rPr>
          <w:rFonts w:ascii="Times New Roman" w:hAnsi="Times New Roman" w:cs="Times New Roman"/>
          <w:sz w:val="28"/>
        </w:rPr>
        <w:t xml:space="preserve"> zainstalowania lamp oświetlenia ulicznego. </w:t>
      </w:r>
      <w:r>
        <w:rPr>
          <w:rFonts w:ascii="Times New Roman" w:hAnsi="Times New Roman" w:cs="Times New Roman"/>
          <w:sz w:val="28"/>
        </w:rPr>
        <w:t xml:space="preserve"> </w:t>
      </w:r>
    </w:p>
    <w:p w:rsidR="00F31F96" w:rsidRDefault="00F31F96" w:rsidP="00F31F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Wójt  pismem z dnia 16.11.2017 r. odpowiedział, że droga przy której w/</w:t>
      </w:r>
      <w:proofErr w:type="spellStart"/>
      <w:r>
        <w:rPr>
          <w:rFonts w:ascii="Times New Roman" w:hAnsi="Times New Roman" w:cs="Times New Roman"/>
          <w:sz w:val="28"/>
        </w:rPr>
        <w:t>w</w:t>
      </w:r>
      <w:proofErr w:type="spellEnd"/>
      <w:r>
        <w:rPr>
          <w:rFonts w:ascii="Times New Roman" w:hAnsi="Times New Roman" w:cs="Times New Roman"/>
          <w:sz w:val="28"/>
        </w:rPr>
        <w:t xml:space="preserve"> Państwo mieszkają znajduje się w fazie projektowania i wykonana zostanie w</w:t>
      </w:r>
      <w:r w:rsidR="00A8379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przyszłym roku</w:t>
      </w:r>
      <w:r w:rsidR="00395055">
        <w:rPr>
          <w:rFonts w:ascii="Times New Roman" w:hAnsi="Times New Roman" w:cs="Times New Roman"/>
          <w:sz w:val="28"/>
        </w:rPr>
        <w:t>, natomiast oświetlenie uliczne nie będzie obecnie projektowane.</w:t>
      </w:r>
    </w:p>
    <w:p w:rsidR="00395055" w:rsidRPr="0025486E" w:rsidRDefault="00395055" w:rsidP="00F31F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podtrzymała stanowisko Wójta Gminy </w:t>
      </w:r>
      <w:r w:rsidR="005D2CAE">
        <w:rPr>
          <w:rFonts w:ascii="Times New Roman" w:hAnsi="Times New Roman" w:cs="Times New Roman"/>
          <w:sz w:val="28"/>
        </w:rPr>
        <w:t xml:space="preserve">w tej sprawie. </w:t>
      </w:r>
    </w:p>
    <w:p w:rsidR="00910C48" w:rsidRDefault="00395055" w:rsidP="00910C48">
      <w:pPr>
        <w:jc w:val="both"/>
        <w:rPr>
          <w:rFonts w:ascii="Times New Roman" w:hAnsi="Times New Roman" w:cs="Times New Roman"/>
          <w:sz w:val="28"/>
        </w:rPr>
      </w:pPr>
      <w:r w:rsidRPr="005D2CAE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</w:t>
      </w:r>
      <w:r w:rsidR="0025486E">
        <w:rPr>
          <w:rFonts w:ascii="Times New Roman" w:hAnsi="Times New Roman" w:cs="Times New Roman"/>
          <w:sz w:val="28"/>
        </w:rPr>
        <w:t xml:space="preserve"> </w:t>
      </w:r>
      <w:r w:rsidR="00910C48">
        <w:rPr>
          <w:rFonts w:ascii="Times New Roman" w:hAnsi="Times New Roman" w:cs="Times New Roman"/>
          <w:sz w:val="28"/>
        </w:rPr>
        <w:t>Komisja zapoznała się z wn</w:t>
      </w:r>
      <w:r w:rsidR="00910C48" w:rsidRPr="0025486E">
        <w:rPr>
          <w:rFonts w:ascii="Times New Roman" w:hAnsi="Times New Roman" w:cs="Times New Roman"/>
          <w:sz w:val="28"/>
        </w:rPr>
        <w:t>iosek</w:t>
      </w:r>
      <w:r w:rsidR="0025486E" w:rsidRPr="0025486E">
        <w:rPr>
          <w:rFonts w:ascii="Times New Roman" w:hAnsi="Times New Roman" w:cs="Times New Roman"/>
          <w:sz w:val="28"/>
        </w:rPr>
        <w:t xml:space="preserve"> Pana Mariana </w:t>
      </w:r>
      <w:proofErr w:type="spellStart"/>
      <w:r w:rsidR="0025486E" w:rsidRPr="0025486E">
        <w:rPr>
          <w:rFonts w:ascii="Times New Roman" w:hAnsi="Times New Roman" w:cs="Times New Roman"/>
          <w:sz w:val="28"/>
        </w:rPr>
        <w:t>Jarząba</w:t>
      </w:r>
      <w:proofErr w:type="spellEnd"/>
      <w:r w:rsidR="0025486E" w:rsidRPr="0025486E">
        <w:rPr>
          <w:rFonts w:ascii="Times New Roman" w:hAnsi="Times New Roman" w:cs="Times New Roman"/>
          <w:sz w:val="28"/>
        </w:rPr>
        <w:t xml:space="preserve"> z</w:t>
      </w:r>
      <w:r w:rsidR="00910C48">
        <w:rPr>
          <w:rFonts w:ascii="Times New Roman" w:hAnsi="Times New Roman" w:cs="Times New Roman"/>
          <w:sz w:val="28"/>
        </w:rPr>
        <w:t>am.</w:t>
      </w:r>
      <w:r w:rsidR="0025486E" w:rsidRPr="0025486E">
        <w:rPr>
          <w:rFonts w:ascii="Times New Roman" w:hAnsi="Times New Roman" w:cs="Times New Roman"/>
          <w:sz w:val="28"/>
        </w:rPr>
        <w:t xml:space="preserve"> Mierzyc</w:t>
      </w:r>
      <w:r w:rsidR="00910C48">
        <w:rPr>
          <w:rFonts w:ascii="Times New Roman" w:hAnsi="Times New Roman" w:cs="Times New Roman"/>
          <w:sz w:val="28"/>
        </w:rPr>
        <w:t xml:space="preserve"> 162, który zwrócił się do Rady Gminy Wierzchlas  w sprawie sprzedaży części działki nr 1351/1 należącego do mienia komunalnego gminy. Pan Jarząb wniosek motywował tym, ze zakupioną od Gminy część działki przeznaczy na poszerzenie swojej działki o nr 1351/2, i ułatwi mu codzienne manewrowanie samochodem ciężarowym.</w:t>
      </w:r>
    </w:p>
    <w:p w:rsidR="005D2CAE" w:rsidRDefault="005D2CAE" w:rsidP="005D2C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 szczegółowej analizie wniosku Przewodniczący Komisji Jerzy Cieślak poddał go pod głosowanie, kto jest za sprzedażą części działki:  1 radny był „za”, 1 radny był „przeciw” i 2 radnych „wstrzymało” się od głosu. </w:t>
      </w:r>
    </w:p>
    <w:p w:rsidR="005D2CAE" w:rsidRDefault="005D2CAE" w:rsidP="005D2C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Ostateczna decyzja podjęta zostanie na sesji.</w:t>
      </w:r>
    </w:p>
    <w:p w:rsidR="00910C48" w:rsidRDefault="00910C48" w:rsidP="005D2CA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Wniosek stanowi załącznik do proto</w:t>
      </w:r>
      <w:r w:rsidRPr="00910C48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8"/>
        </w:rPr>
        <w:t>ołu.</w:t>
      </w:r>
    </w:p>
    <w:p w:rsidR="00910C48" w:rsidRPr="0025486E" w:rsidRDefault="00910C48" w:rsidP="00910C48">
      <w:pPr>
        <w:jc w:val="both"/>
        <w:rPr>
          <w:rFonts w:ascii="Times New Roman" w:hAnsi="Times New Roman" w:cs="Times New Roman"/>
          <w:sz w:val="28"/>
        </w:rPr>
      </w:pPr>
    </w:p>
    <w:p w:rsidR="005D2CAE" w:rsidRPr="005D2CAE" w:rsidRDefault="005D2CAE" w:rsidP="005D2CAE">
      <w:pPr>
        <w:rPr>
          <w:rFonts w:ascii="Times New Roman" w:hAnsi="Times New Roman" w:cs="Times New Roman"/>
          <w:sz w:val="26"/>
          <w:szCs w:val="26"/>
        </w:rPr>
      </w:pPr>
      <w:r w:rsidRPr="005D2CAE">
        <w:rPr>
          <w:rFonts w:ascii="Times New Roman" w:hAnsi="Times New Roman" w:cs="Times New Roman"/>
          <w:sz w:val="26"/>
          <w:szCs w:val="26"/>
        </w:rPr>
        <w:t>Na tym protokół zakończono i podpisano.</w:t>
      </w:r>
    </w:p>
    <w:p w:rsidR="005D2CAE" w:rsidRDefault="005D2CAE" w:rsidP="005D2CA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CAE">
        <w:rPr>
          <w:rFonts w:ascii="Times New Roman" w:hAnsi="Times New Roman" w:cs="Times New Roman"/>
          <w:sz w:val="26"/>
          <w:szCs w:val="26"/>
        </w:rPr>
        <w:t xml:space="preserve">Protokołowała: </w:t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D2CAE">
        <w:rPr>
          <w:rFonts w:ascii="Times New Roman" w:hAnsi="Times New Roman" w:cs="Times New Roman"/>
          <w:b/>
          <w:sz w:val="26"/>
          <w:szCs w:val="26"/>
        </w:rPr>
        <w:t>Przewodniczący</w:t>
      </w:r>
    </w:p>
    <w:p w:rsidR="005D2CAE" w:rsidRDefault="005D2CAE" w:rsidP="005D2CA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>Komisji Rewizyjnej</w:t>
      </w:r>
    </w:p>
    <w:p w:rsidR="005D2CAE" w:rsidRPr="005D2CAE" w:rsidRDefault="005D2CAE" w:rsidP="005D2CA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Marta Kowalczyk</w:t>
      </w:r>
    </w:p>
    <w:p w:rsidR="005D2CAE" w:rsidRPr="005D2CAE" w:rsidRDefault="005D2CAE" w:rsidP="005D2CAE">
      <w:pPr>
        <w:jc w:val="both"/>
        <w:rPr>
          <w:rFonts w:ascii="Times New Roman" w:hAnsi="Times New Roman" w:cs="Times New Roman"/>
          <w:sz w:val="26"/>
          <w:szCs w:val="26"/>
        </w:rPr>
      </w:pPr>
      <w:r w:rsidRPr="005D2CAE">
        <w:rPr>
          <w:rFonts w:ascii="Times New Roman" w:hAnsi="Times New Roman" w:cs="Times New Roman"/>
          <w:sz w:val="26"/>
          <w:szCs w:val="26"/>
        </w:rPr>
        <w:t xml:space="preserve">     </w:t>
      </w:r>
      <w:r w:rsidRPr="005D2CAE">
        <w:rPr>
          <w:rFonts w:ascii="Times New Roman" w:hAnsi="Times New Roman" w:cs="Times New Roman"/>
          <w:sz w:val="26"/>
          <w:szCs w:val="26"/>
        </w:rPr>
        <w:tab/>
      </w:r>
      <w:r w:rsidRPr="005D2CA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5D2CAE">
        <w:rPr>
          <w:rFonts w:ascii="Times New Roman" w:hAnsi="Times New Roman" w:cs="Times New Roman"/>
          <w:b/>
          <w:sz w:val="26"/>
          <w:szCs w:val="26"/>
        </w:rPr>
        <w:t>Jerzy Cieślak</w:t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  <w:r w:rsidRPr="005D2CAE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5D2CAE">
        <w:rPr>
          <w:rFonts w:ascii="Times New Roman" w:hAnsi="Times New Roman" w:cs="Times New Roman"/>
          <w:b/>
          <w:sz w:val="26"/>
          <w:szCs w:val="26"/>
        </w:rPr>
        <w:tab/>
      </w:r>
    </w:p>
    <w:p w:rsidR="00DA556E" w:rsidRDefault="00DA556E"/>
    <w:sectPr w:rsidR="00DA556E" w:rsidSect="00E93E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5C" w:rsidRDefault="00E7165C" w:rsidP="00620DA9">
      <w:pPr>
        <w:spacing w:after="0" w:line="240" w:lineRule="auto"/>
      </w:pPr>
      <w:r>
        <w:separator/>
      </w:r>
    </w:p>
  </w:endnote>
  <w:endnote w:type="continuationSeparator" w:id="0">
    <w:p w:rsidR="00E7165C" w:rsidRDefault="00E7165C" w:rsidP="0062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8672"/>
      <w:docPartObj>
        <w:docPartGallery w:val="Page Numbers (Bottom of Page)"/>
        <w:docPartUnique/>
      </w:docPartObj>
    </w:sdtPr>
    <w:sdtContent>
      <w:p w:rsidR="00695D12" w:rsidRDefault="00D8702B">
        <w:pPr>
          <w:pStyle w:val="Stopka"/>
          <w:jc w:val="center"/>
        </w:pPr>
        <w:fldSimple w:instr=" PAGE   \* MERGEFORMAT ">
          <w:r w:rsidR="00D16F38">
            <w:rPr>
              <w:noProof/>
            </w:rPr>
            <w:t>6</w:t>
          </w:r>
        </w:fldSimple>
      </w:p>
    </w:sdtContent>
  </w:sdt>
  <w:p w:rsidR="00695D12" w:rsidRDefault="00695D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5C" w:rsidRDefault="00E7165C" w:rsidP="00620DA9">
      <w:pPr>
        <w:spacing w:after="0" w:line="240" w:lineRule="auto"/>
      </w:pPr>
      <w:r>
        <w:separator/>
      </w:r>
    </w:p>
  </w:footnote>
  <w:footnote w:type="continuationSeparator" w:id="0">
    <w:p w:rsidR="00E7165C" w:rsidRDefault="00E7165C" w:rsidP="0062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52C39"/>
    <w:multiLevelType w:val="hybridMultilevel"/>
    <w:tmpl w:val="F5CAF59C"/>
    <w:lvl w:ilvl="0" w:tplc="5D62F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24970"/>
    <w:multiLevelType w:val="hybridMultilevel"/>
    <w:tmpl w:val="18189DC0"/>
    <w:lvl w:ilvl="0" w:tplc="985EDC3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DA9"/>
    <w:rsid w:val="00024C92"/>
    <w:rsid w:val="001B29CE"/>
    <w:rsid w:val="0025486E"/>
    <w:rsid w:val="00395055"/>
    <w:rsid w:val="003E7B3E"/>
    <w:rsid w:val="00465C10"/>
    <w:rsid w:val="004C6263"/>
    <w:rsid w:val="005D2CAE"/>
    <w:rsid w:val="00620DA9"/>
    <w:rsid w:val="00656662"/>
    <w:rsid w:val="00670762"/>
    <w:rsid w:val="006837F3"/>
    <w:rsid w:val="00695D12"/>
    <w:rsid w:val="00796085"/>
    <w:rsid w:val="00802AFE"/>
    <w:rsid w:val="008209A2"/>
    <w:rsid w:val="00865687"/>
    <w:rsid w:val="008E4751"/>
    <w:rsid w:val="008F4550"/>
    <w:rsid w:val="00910C48"/>
    <w:rsid w:val="009205DF"/>
    <w:rsid w:val="00A83798"/>
    <w:rsid w:val="00B26B57"/>
    <w:rsid w:val="00BC008D"/>
    <w:rsid w:val="00BE33A0"/>
    <w:rsid w:val="00CD5238"/>
    <w:rsid w:val="00D16F38"/>
    <w:rsid w:val="00D778AE"/>
    <w:rsid w:val="00D8702B"/>
    <w:rsid w:val="00DA556E"/>
    <w:rsid w:val="00DC0F6C"/>
    <w:rsid w:val="00E566B9"/>
    <w:rsid w:val="00E7165C"/>
    <w:rsid w:val="00E863B6"/>
    <w:rsid w:val="00E93EEA"/>
    <w:rsid w:val="00EB70F4"/>
    <w:rsid w:val="00F0786E"/>
    <w:rsid w:val="00F3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DA9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620DA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0DA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2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DA9"/>
  </w:style>
  <w:style w:type="paragraph" w:styleId="Stopka">
    <w:name w:val="footer"/>
    <w:basedOn w:val="Normalny"/>
    <w:link w:val="StopkaZnak"/>
    <w:uiPriority w:val="99"/>
    <w:unhideWhenUsed/>
    <w:rsid w:val="0062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DA9"/>
  </w:style>
  <w:style w:type="paragraph" w:styleId="Tekstdymka">
    <w:name w:val="Balloon Text"/>
    <w:basedOn w:val="Normalny"/>
    <w:link w:val="TekstdymkaZnak"/>
    <w:uiPriority w:val="99"/>
    <w:semiHidden/>
    <w:unhideWhenUsed/>
    <w:rsid w:val="005D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8C962-FB9E-43B9-896C-D4356C29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10</cp:revision>
  <cp:lastPrinted>2017-12-19T09:05:00Z</cp:lastPrinted>
  <dcterms:created xsi:type="dcterms:W3CDTF">2017-11-21T13:41:00Z</dcterms:created>
  <dcterms:modified xsi:type="dcterms:W3CDTF">2017-12-19T10:06:00Z</dcterms:modified>
</cp:coreProperties>
</file>