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CA" w:rsidRDefault="00075DCA" w:rsidP="00075DCA">
      <w:pPr>
        <w:pStyle w:val="Tytu"/>
        <w:spacing w:line="360" w:lineRule="auto"/>
        <w:rPr>
          <w:szCs w:val="44"/>
        </w:rPr>
      </w:pPr>
      <w:r>
        <w:rPr>
          <w:szCs w:val="44"/>
        </w:rPr>
        <w:t>OGŁOSZENIE</w:t>
      </w:r>
    </w:p>
    <w:p w:rsidR="00075DCA" w:rsidRDefault="00075DCA" w:rsidP="00075DCA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075DCA" w:rsidRDefault="00075DCA" w:rsidP="00075DCA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6"/>
          <w:szCs w:val="38"/>
          <w:u w:val="single"/>
        </w:rPr>
        <w:t>17 grudnia 2021</w:t>
      </w:r>
      <w:r>
        <w:rPr>
          <w:rFonts w:ascii="Times New Roman" w:hAnsi="Times New Roman" w:cs="Times New Roman"/>
          <w:bCs w:val="0"/>
          <w:sz w:val="36"/>
          <w:szCs w:val="38"/>
        </w:rPr>
        <w:t xml:space="preserve"> </w:t>
      </w:r>
      <w:r>
        <w:rPr>
          <w:rFonts w:ascii="Times New Roman" w:hAnsi="Times New Roman" w:cs="Times New Roman"/>
          <w:sz w:val="36"/>
          <w:szCs w:val="38"/>
        </w:rPr>
        <w:t xml:space="preserve">r. </w:t>
      </w:r>
      <w:r>
        <w:rPr>
          <w:rFonts w:ascii="Times New Roman" w:hAnsi="Times New Roman" w:cs="Times New Roman"/>
          <w:bCs w:val="0"/>
          <w:sz w:val="36"/>
          <w:szCs w:val="38"/>
        </w:rPr>
        <w:t>(piątek)</w:t>
      </w: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28"/>
          <w:szCs w:val="32"/>
        </w:rPr>
        <w:t xml:space="preserve"> </w:t>
      </w:r>
      <w:r>
        <w:rPr>
          <w:rFonts w:ascii="Times New Roman" w:hAnsi="Times New Roman" w:cs="Times New Roman"/>
          <w:bCs w:val="0"/>
          <w:sz w:val="36"/>
          <w:szCs w:val="38"/>
        </w:rPr>
        <w:t>14</w:t>
      </w:r>
      <w:r>
        <w:rPr>
          <w:rFonts w:ascii="Times New Roman" w:hAnsi="Times New Roman" w:cs="Times New Roman"/>
          <w:sz w:val="36"/>
          <w:szCs w:val="38"/>
          <w:u w:val="single"/>
          <w:vertAlign w:val="superscript"/>
        </w:rPr>
        <w:t>00</w:t>
      </w:r>
      <w:r>
        <w:rPr>
          <w:rFonts w:ascii="Times New Roman" w:hAnsi="Times New Roman" w:cs="Times New Roman"/>
          <w:b w:val="0"/>
          <w:bCs w:val="0"/>
          <w:sz w:val="36"/>
          <w:szCs w:val="3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36"/>
          <w:szCs w:val="4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36"/>
          <w:szCs w:val="32"/>
        </w:rPr>
        <w:t xml:space="preserve">            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40"/>
          <w:szCs w:val="32"/>
        </w:rPr>
        <w:br/>
      </w:r>
      <w:r>
        <w:rPr>
          <w:rFonts w:ascii="Times New Roman" w:hAnsi="Times New Roman" w:cs="Times New Roman"/>
          <w:b w:val="0"/>
          <w:sz w:val="28"/>
          <w:szCs w:val="32"/>
        </w:rPr>
        <w:t>odbędzie się</w:t>
      </w:r>
      <w:r>
        <w:rPr>
          <w:rFonts w:ascii="Times New Roman" w:hAnsi="Times New Roman" w:cs="Times New Roman"/>
          <w:b w:val="0"/>
          <w:sz w:val="36"/>
          <w:szCs w:val="40"/>
        </w:rPr>
        <w:t xml:space="preserve"> </w:t>
      </w:r>
      <w:r>
        <w:rPr>
          <w:rFonts w:ascii="Times New Roman" w:hAnsi="Times New Roman" w:cs="Times New Roman"/>
          <w:sz w:val="32"/>
          <w:szCs w:val="38"/>
        </w:rPr>
        <w:t>XLI sesja Rady Gminy Wierzchlas</w:t>
      </w:r>
    </w:p>
    <w:p w:rsidR="00075DCA" w:rsidRPr="00833EB9" w:rsidRDefault="00075DCA" w:rsidP="00075DCA">
      <w:pPr>
        <w:pStyle w:val="Nagwek2"/>
        <w:spacing w:line="360" w:lineRule="auto"/>
        <w:rPr>
          <w:sz w:val="28"/>
          <w:szCs w:val="32"/>
        </w:rPr>
      </w:pPr>
      <w:r>
        <w:rPr>
          <w:sz w:val="28"/>
          <w:szCs w:val="32"/>
        </w:rPr>
        <w:t>w sali konferencyjnej Urzędu Gminy</w:t>
      </w:r>
    </w:p>
    <w:p w:rsidR="00075DCA" w:rsidRPr="00477910" w:rsidRDefault="00075DCA" w:rsidP="00075DCA">
      <w:pPr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Proponowany porządek obrad:</w:t>
      </w:r>
    </w:p>
    <w:p w:rsidR="00075DCA" w:rsidRPr="00075DCA" w:rsidRDefault="00075DCA" w:rsidP="00075D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075DCA">
        <w:rPr>
          <w:rFonts w:ascii="Times New Roman" w:hAnsi="Times New Roman" w:cs="Times New Roman"/>
          <w:sz w:val="24"/>
          <w:szCs w:val="26"/>
        </w:rPr>
        <w:t>Otwarcie obrad XLI sesji Rady Gminy Wierzchlas.</w:t>
      </w:r>
    </w:p>
    <w:p w:rsidR="00075DCA" w:rsidRDefault="00075DCA" w:rsidP="00075D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Przedstawienie porządku obrad.</w:t>
      </w:r>
    </w:p>
    <w:p w:rsidR="00075DCA" w:rsidRDefault="00075DCA" w:rsidP="00075D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Przyjęcie protokołu XL sesji Rady Gminy Wierzchlas.</w:t>
      </w:r>
    </w:p>
    <w:p w:rsidR="00075DCA" w:rsidRDefault="00075DCA" w:rsidP="00075D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Sprawozdanie Wójta z działalności między sesjami.</w:t>
      </w:r>
    </w:p>
    <w:p w:rsidR="00075DCA" w:rsidRDefault="00075DCA" w:rsidP="00075DCA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Podjęcie uchwał:</w:t>
      </w:r>
    </w:p>
    <w:p w:rsidR="00075DCA" w:rsidRDefault="00075DCA" w:rsidP="00075DCA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w sprawie zmian w budżecie Gminy Wierzchlas na 2021 rok,</w:t>
      </w:r>
    </w:p>
    <w:p w:rsidR="00075DCA" w:rsidRDefault="00075DCA" w:rsidP="00075DCA">
      <w:pPr>
        <w:pStyle w:val="Akapitzlist"/>
        <w:numPr>
          <w:ilvl w:val="1"/>
          <w:numId w:val="1"/>
        </w:numPr>
        <w:tabs>
          <w:tab w:val="left" w:pos="851"/>
        </w:tabs>
        <w:spacing w:after="0"/>
        <w:ind w:right="141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5"/>
        </w:rPr>
        <w:t>w sprawie zmian w Wieloletniej Prognozie Finansowej Gminy Wierzchlas,</w:t>
      </w:r>
    </w:p>
    <w:p w:rsidR="00075DCA" w:rsidRDefault="00075DCA" w:rsidP="00075DCA">
      <w:pPr>
        <w:pStyle w:val="Akapitzlist"/>
        <w:numPr>
          <w:ilvl w:val="1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>w sprawie uchwalenia Wieloletniej Prognozy Finansowej Gminy Wierzchlas na lata 2022-2030,</w:t>
      </w:r>
    </w:p>
    <w:p w:rsidR="00075DCA" w:rsidRDefault="00075DCA" w:rsidP="00075DCA">
      <w:pPr>
        <w:pStyle w:val="Akapitzlist"/>
        <w:numPr>
          <w:ilvl w:val="1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uchwalenia budżetu Gminy Wierzchlas na 2022 rok, </w:t>
      </w:r>
    </w:p>
    <w:p w:rsidR="00075DCA" w:rsidRDefault="00075DCA" w:rsidP="00075DC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uchylenia Uchwały nr XXXIV/236/2021 Rady Gminy Wierzchlas z dnia                     24 czerwca 2021 r.</w:t>
      </w:r>
    </w:p>
    <w:p w:rsidR="00075DCA" w:rsidRPr="00477910" w:rsidRDefault="00477910" w:rsidP="00477910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911B00">
        <w:rPr>
          <w:rFonts w:ascii="Times New Roman" w:hAnsi="Times New Roman" w:cs="Times New Roman"/>
          <w:sz w:val="24"/>
          <w:szCs w:val="26"/>
        </w:rPr>
        <w:t>w sprawie zaciągnięcia pożyczki z Narodowego Funduszu Ochrony Środowiska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11B00">
        <w:rPr>
          <w:rFonts w:ascii="Times New Roman" w:hAnsi="Times New Roman" w:cs="Times New Roman"/>
          <w:sz w:val="24"/>
          <w:szCs w:val="26"/>
        </w:rPr>
        <w:t>i</w:t>
      </w:r>
      <w:r>
        <w:rPr>
          <w:rFonts w:ascii="Times New Roman" w:hAnsi="Times New Roman" w:cs="Times New Roman"/>
          <w:sz w:val="24"/>
          <w:szCs w:val="26"/>
        </w:rPr>
        <w:t> </w:t>
      </w:r>
      <w:r w:rsidRPr="00911B00">
        <w:rPr>
          <w:rFonts w:ascii="Times New Roman" w:hAnsi="Times New Roman" w:cs="Times New Roman"/>
          <w:sz w:val="24"/>
          <w:szCs w:val="26"/>
        </w:rPr>
        <w:t>Gospodarki Wodnej w Warszawie z przeznaczeniem na realizację zadania inwestycyjnego „Przebudowa stacji wodociągowej w Wierzchlesie”</w:t>
      </w:r>
      <w:r w:rsidR="00075DCA" w:rsidRPr="00477910">
        <w:rPr>
          <w:rFonts w:ascii="Times New Roman" w:hAnsi="Times New Roman" w:cs="Times New Roman"/>
          <w:sz w:val="24"/>
          <w:szCs w:val="24"/>
        </w:rPr>
        <w:t>,</w:t>
      </w:r>
    </w:p>
    <w:p w:rsidR="00075DCA" w:rsidRDefault="00075DCA" w:rsidP="00075DC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>w sprawie pokrycia części kosztów gospodarowania odpadami komunalnymi z dochodów własnych niepochodzących z pobranej opłaty za gospodarowanie odpadami komunalnymi,</w:t>
      </w:r>
    </w:p>
    <w:p w:rsidR="00075DCA" w:rsidRDefault="00075DCA" w:rsidP="00075DC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Cs/>
          <w:sz w:val="24"/>
          <w:szCs w:val="24"/>
        </w:rPr>
        <w:t xml:space="preserve">sprawie ustalenia wysokości ekwiwalentu pieniężnego dla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członk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Ochotniczych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Straży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Pożarnych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terenu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Gminy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Wierzchlas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udział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działaniach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ratowniczych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szkoleniach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organizowanych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Państwową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Straż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Pożarną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Gminę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:rsidR="00075DCA" w:rsidRDefault="00075DCA" w:rsidP="00075DC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Cs/>
          <w:sz w:val="24"/>
          <w:szCs w:val="24"/>
        </w:rPr>
        <w:t>przyjęcia programu opieki nad zwierzętami bezdomnymi oraz zapobiegania bezdomności zwierząt w Gminie Wierzchlas w 2022 roku,</w:t>
      </w:r>
    </w:p>
    <w:p w:rsidR="00075DCA" w:rsidRDefault="00075DCA" w:rsidP="00075DC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upoważnienia Kierownika Gminnego Ośrodka Pomocy Społecznej w Wierzchlesie do prowadzenia postępowań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>i wydawania decyzji administracyjnych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sprawach świadczeń pomocy materialnej o charakterze socjalnym,</w:t>
      </w:r>
    </w:p>
    <w:p w:rsidR="00075DCA" w:rsidRDefault="00075DCA" w:rsidP="00075DC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uchwalenia Gminnego Programu Profilaktyki i Rozwiązywania Problemów Alkoholowych oraz Przeciwdziałania Narkomanii na 2022 rok.</w:t>
      </w:r>
    </w:p>
    <w:p w:rsidR="00075DCA" w:rsidRDefault="00075DCA" w:rsidP="00075DCA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uchwalenia Planu Pracy Rady Gminy i jej organów na 2022 rok,</w:t>
      </w:r>
    </w:p>
    <w:p w:rsidR="00075DCA" w:rsidRDefault="00075DCA" w:rsidP="00075D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Wolne wnioski, interpelacje i zapytania.</w:t>
      </w:r>
    </w:p>
    <w:p w:rsidR="00075DCA" w:rsidRDefault="00075DCA" w:rsidP="00075D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Zakończenie obrad XLI sesji Rady Gminy Wierzchlas. </w:t>
      </w:r>
    </w:p>
    <w:p w:rsidR="00075DCA" w:rsidRDefault="00075DCA"/>
    <w:p w:rsidR="00075DCA" w:rsidRDefault="00075DCA" w:rsidP="00075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Transmisja z sesji będzie dostępna na stronie:</w:t>
      </w:r>
    </w:p>
    <w:p w:rsidR="00075DCA" w:rsidRDefault="00055854" w:rsidP="00075DCA">
      <w:pPr>
        <w:rPr>
          <w:sz w:val="24"/>
          <w:szCs w:val="24"/>
        </w:rPr>
      </w:pPr>
      <w:hyperlink r:id="rId5" w:history="1">
        <w:r w:rsidR="00075DCA">
          <w:rPr>
            <w:rStyle w:val="Hipercze"/>
            <w:sz w:val="24"/>
          </w:rPr>
          <w:t>https://portal.posiedzenia.pl/wierzchlas</w:t>
        </w:r>
      </w:hyperlink>
    </w:p>
    <w:p w:rsidR="00075DCA" w:rsidRDefault="00075DCA" w:rsidP="00827945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r>
        <w:rPr>
          <w:rStyle w:val="style-scope"/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827945" w:rsidRPr="00827945" w:rsidRDefault="00827945" w:rsidP="00827945">
      <w:pPr>
        <w:ind w:left="-284" w:firstLine="284"/>
        <w:rPr>
          <w:rFonts w:ascii="Times New Roman" w:hAnsi="Times New Roman" w:cs="Times New Roman"/>
          <w:sz w:val="26"/>
          <w:szCs w:val="26"/>
        </w:rPr>
      </w:pPr>
    </w:p>
    <w:p w:rsidR="00075DCA" w:rsidRDefault="00075DCA" w:rsidP="00075DCA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Wierzchlas, dnia  10 grudnia 2021 r.</w:t>
      </w:r>
    </w:p>
    <w:p w:rsidR="00075DCA" w:rsidRDefault="00075DCA" w:rsidP="00075DCA">
      <w:pPr>
        <w:ind w:left="4956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Rady Gminy </w:t>
      </w:r>
    </w:p>
    <w:p w:rsidR="00075DCA" w:rsidRPr="00A21F60" w:rsidRDefault="00075DCA" w:rsidP="00075DCA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(-) Jacek Młynarczyk </w:t>
      </w:r>
    </w:p>
    <w:sectPr w:rsidR="00075DCA" w:rsidRPr="00A21F60" w:rsidSect="00075DCA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9248C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DCA"/>
    <w:rsid w:val="0003285E"/>
    <w:rsid w:val="00055854"/>
    <w:rsid w:val="00075DCA"/>
    <w:rsid w:val="000F2E05"/>
    <w:rsid w:val="00196A0D"/>
    <w:rsid w:val="00477910"/>
    <w:rsid w:val="00715D25"/>
    <w:rsid w:val="00827945"/>
    <w:rsid w:val="008325C1"/>
    <w:rsid w:val="008D1924"/>
    <w:rsid w:val="008E6E44"/>
    <w:rsid w:val="00B028A6"/>
    <w:rsid w:val="00BE5789"/>
    <w:rsid w:val="00C55776"/>
    <w:rsid w:val="00F4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85E"/>
  </w:style>
  <w:style w:type="paragraph" w:styleId="Nagwek2">
    <w:name w:val="heading 2"/>
    <w:basedOn w:val="Normalny"/>
    <w:next w:val="Normalny"/>
    <w:link w:val="Nagwek2Znak"/>
    <w:unhideWhenUsed/>
    <w:qFormat/>
    <w:rsid w:val="00075DCA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75DCA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DCA"/>
    <w:pPr>
      <w:spacing w:after="200"/>
      <w:ind w:left="720"/>
      <w:contextualSpacing/>
      <w:jc w:val="left"/>
    </w:pPr>
  </w:style>
  <w:style w:type="character" w:customStyle="1" w:styleId="Nagwek2Znak">
    <w:name w:val="Nagłówek 2 Znak"/>
    <w:basedOn w:val="Domylnaczcionkaakapitu"/>
    <w:link w:val="Nagwek2"/>
    <w:rsid w:val="00075DCA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75DC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075DCA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75DCA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5DCA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075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5</cp:revision>
  <cp:lastPrinted>2021-12-10T11:08:00Z</cp:lastPrinted>
  <dcterms:created xsi:type="dcterms:W3CDTF">2021-12-10T11:03:00Z</dcterms:created>
  <dcterms:modified xsi:type="dcterms:W3CDTF">2021-12-10T13:22:00Z</dcterms:modified>
</cp:coreProperties>
</file>